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7697" w:type="dxa"/>
        <w:tblLayout w:type="fixed"/>
        <w:tblLook w:val="04A0" w:firstRow="1" w:lastRow="0" w:firstColumn="1" w:lastColumn="0" w:noHBand="0" w:noVBand="1"/>
      </w:tblPr>
      <w:tblGrid>
        <w:gridCol w:w="1489"/>
        <w:gridCol w:w="1075"/>
        <w:gridCol w:w="139"/>
        <w:gridCol w:w="132"/>
        <w:gridCol w:w="3627"/>
        <w:gridCol w:w="3400"/>
        <w:gridCol w:w="835"/>
        <w:gridCol w:w="240"/>
        <w:gridCol w:w="6760"/>
      </w:tblGrid>
      <w:tr w:rsidR="008D423E" w14:paraId="2FB136B0" w14:textId="77777777" w:rsidTr="00B43E41">
        <w:trPr>
          <w:gridAfter w:val="1"/>
          <w:wAfter w:w="6760" w:type="dxa"/>
          <w:trHeight w:val="215"/>
        </w:trPr>
        <w:tc>
          <w:tcPr>
            <w:tcW w:w="1489" w:type="dxa"/>
            <w:tcBorders>
              <w:top w:val="nil"/>
              <w:left w:val="nil"/>
              <w:bottom w:val="nil"/>
              <w:right w:val="nil"/>
            </w:tcBorders>
            <w:vAlign w:val="center"/>
          </w:tcPr>
          <w:p w14:paraId="7615F948" w14:textId="24829E8D" w:rsidR="00594DC3" w:rsidRPr="00FA3876" w:rsidRDefault="00000000">
            <w:pPr>
              <w:widowControl w:val="0"/>
              <w:rPr>
                <w:rFonts w:ascii="Arial" w:eastAsia="Calibri" w:hAnsi="Arial"/>
                <w:sz w:val="20"/>
                <w:szCs w:val="20"/>
              </w:rPr>
            </w:pPr>
            <w:r>
              <w:rPr>
                <w:rFonts w:ascii="Arial" w:eastAsia="Calibri" w:hAnsi="Arial"/>
                <w:sz w:val="20"/>
                <w:szCs w:val="20"/>
              </w:rPr>
              <w:t>When:</w:t>
            </w:r>
          </w:p>
        </w:tc>
        <w:tc>
          <w:tcPr>
            <w:tcW w:w="9448" w:type="dxa"/>
            <w:gridSpan w:val="7"/>
            <w:tcBorders>
              <w:top w:val="nil"/>
              <w:left w:val="nil"/>
              <w:bottom w:val="nil"/>
              <w:right w:val="nil"/>
            </w:tcBorders>
          </w:tcPr>
          <w:p w14:paraId="44093132" w14:textId="4210F9C2" w:rsidR="00BA2F3B" w:rsidRPr="00FA3876" w:rsidRDefault="00000000" w:rsidP="00CD4C8C">
            <w:pPr>
              <w:widowControl w:val="0"/>
              <w:rPr>
                <w:rFonts w:ascii="Arial" w:eastAsia="Calibri" w:hAnsi="Arial"/>
                <w:sz w:val="20"/>
                <w:szCs w:val="20"/>
              </w:rPr>
            </w:pPr>
            <w:r>
              <w:rPr>
                <w:rFonts w:ascii="Arial" w:eastAsia="Calibri" w:hAnsi="Arial"/>
                <w:sz w:val="20"/>
                <w:szCs w:val="20"/>
              </w:rPr>
              <w:t>S</w:t>
            </w:r>
            <w:r w:rsidR="00B43E41">
              <w:rPr>
                <w:rFonts w:ascii="Arial" w:eastAsia="Calibri" w:hAnsi="Arial"/>
                <w:sz w:val="20"/>
                <w:szCs w:val="20"/>
              </w:rPr>
              <w:t>UN</w:t>
            </w:r>
            <w:r w:rsidR="000E23E0">
              <w:rPr>
                <w:rFonts w:ascii="Arial" w:eastAsia="Calibri" w:hAnsi="Arial"/>
                <w:sz w:val="20"/>
                <w:szCs w:val="20"/>
              </w:rPr>
              <w:t xml:space="preserve">DAY </w:t>
            </w:r>
            <w:r w:rsidR="00FA3876">
              <w:rPr>
                <w:rFonts w:ascii="Arial" w:eastAsia="Calibri" w:hAnsi="Arial"/>
                <w:sz w:val="20"/>
                <w:szCs w:val="20"/>
              </w:rPr>
              <w:t xml:space="preserve">  </w:t>
            </w:r>
            <w:r w:rsidR="003358FF">
              <w:rPr>
                <w:rFonts w:ascii="Arial" w:eastAsia="Calibri" w:hAnsi="Arial"/>
                <w:sz w:val="20"/>
                <w:szCs w:val="20"/>
              </w:rPr>
              <w:t xml:space="preserve">1 </w:t>
            </w:r>
            <w:r w:rsidR="00594DC3">
              <w:rPr>
                <w:rFonts w:ascii="Arial" w:eastAsia="Calibri" w:hAnsi="Arial"/>
                <w:sz w:val="20"/>
                <w:szCs w:val="20"/>
              </w:rPr>
              <w:t>FEBRUARY</w:t>
            </w:r>
            <w:r w:rsidR="000E23E0">
              <w:rPr>
                <w:rFonts w:ascii="Arial" w:eastAsia="Calibri" w:hAnsi="Arial"/>
                <w:sz w:val="20"/>
                <w:szCs w:val="20"/>
              </w:rPr>
              <w:t xml:space="preserve"> </w:t>
            </w:r>
            <w:r>
              <w:rPr>
                <w:rFonts w:ascii="Arial" w:eastAsia="Calibri" w:hAnsi="Arial"/>
                <w:sz w:val="20"/>
                <w:szCs w:val="20"/>
              </w:rPr>
              <w:t>202</w:t>
            </w:r>
            <w:r w:rsidR="00B43E41">
              <w:rPr>
                <w:rFonts w:ascii="Arial" w:eastAsia="Calibri" w:hAnsi="Arial"/>
                <w:sz w:val="20"/>
                <w:szCs w:val="20"/>
              </w:rPr>
              <w:t>6</w:t>
            </w:r>
            <w:r>
              <w:rPr>
                <w:rFonts w:ascii="Arial" w:eastAsia="Calibri" w:hAnsi="Arial"/>
                <w:sz w:val="20"/>
                <w:szCs w:val="20"/>
              </w:rPr>
              <w:t xml:space="preserve">     </w:t>
            </w:r>
            <w:r w:rsidR="00FA3876">
              <w:rPr>
                <w:rFonts w:ascii="Arial" w:eastAsia="Calibri" w:hAnsi="Arial"/>
                <w:sz w:val="20"/>
                <w:szCs w:val="20"/>
              </w:rPr>
              <w:t xml:space="preserve">   </w:t>
            </w:r>
            <w:r>
              <w:rPr>
                <w:rFonts w:ascii="Arial" w:eastAsia="Calibri" w:hAnsi="Arial"/>
                <w:sz w:val="20"/>
                <w:szCs w:val="20"/>
              </w:rPr>
              <w:t xml:space="preserve"> Fencers unable to attend the RQE can apply to BF for a BYE</w:t>
            </w:r>
            <w:r w:rsidR="00A409A5">
              <w:rPr>
                <w:rFonts w:ascii="Arial" w:eastAsia="Calibri" w:hAnsi="Arial"/>
                <w:sz w:val="20"/>
                <w:szCs w:val="20"/>
              </w:rPr>
              <w:br/>
              <w:t>This is the same day as the SABRE. Timetabling will allow you to do both</w:t>
            </w:r>
          </w:p>
        </w:tc>
      </w:tr>
      <w:tr w:rsidR="008D423E" w14:paraId="3FB8AC79" w14:textId="77777777" w:rsidTr="00B43E41">
        <w:trPr>
          <w:gridAfter w:val="1"/>
          <w:wAfter w:w="6760" w:type="dxa"/>
        </w:trPr>
        <w:tc>
          <w:tcPr>
            <w:tcW w:w="1489" w:type="dxa"/>
            <w:tcBorders>
              <w:top w:val="nil"/>
              <w:left w:val="nil"/>
              <w:bottom w:val="nil"/>
              <w:right w:val="nil"/>
            </w:tcBorders>
            <w:vAlign w:val="center"/>
          </w:tcPr>
          <w:p w14:paraId="3C8BCA84" w14:textId="77777777" w:rsidR="008D423E" w:rsidRDefault="00000000">
            <w:pPr>
              <w:widowControl w:val="0"/>
              <w:rPr>
                <w:rFonts w:ascii="Arial" w:hAnsi="Arial"/>
                <w:sz w:val="20"/>
                <w:szCs w:val="20"/>
              </w:rPr>
            </w:pPr>
            <w:r>
              <w:rPr>
                <w:rFonts w:ascii="Arial" w:eastAsia="Calibri" w:hAnsi="Arial"/>
                <w:sz w:val="20"/>
                <w:szCs w:val="20"/>
              </w:rPr>
              <w:softHyphen/>
            </w:r>
            <w:r>
              <w:rPr>
                <w:rFonts w:ascii="Arial" w:eastAsia="Calibri" w:hAnsi="Arial"/>
                <w:sz w:val="20"/>
                <w:szCs w:val="20"/>
              </w:rPr>
              <w:softHyphen/>
            </w:r>
          </w:p>
        </w:tc>
        <w:tc>
          <w:tcPr>
            <w:tcW w:w="9448" w:type="dxa"/>
            <w:gridSpan w:val="7"/>
            <w:tcBorders>
              <w:top w:val="nil"/>
              <w:left w:val="nil"/>
              <w:bottom w:val="nil"/>
              <w:right w:val="nil"/>
            </w:tcBorders>
          </w:tcPr>
          <w:p w14:paraId="59E4F5DB" w14:textId="77777777" w:rsidR="008D423E" w:rsidRDefault="008D423E">
            <w:pPr>
              <w:widowControl w:val="0"/>
              <w:rPr>
                <w:rFonts w:ascii="Arial" w:eastAsia="Calibri" w:hAnsi="Arial"/>
                <w:sz w:val="20"/>
                <w:szCs w:val="20"/>
              </w:rPr>
            </w:pPr>
          </w:p>
        </w:tc>
      </w:tr>
      <w:tr w:rsidR="008D423E" w14:paraId="55A8BA57" w14:textId="77777777" w:rsidTr="00B43E41">
        <w:trPr>
          <w:gridAfter w:val="1"/>
          <w:wAfter w:w="6760" w:type="dxa"/>
        </w:trPr>
        <w:tc>
          <w:tcPr>
            <w:tcW w:w="1489" w:type="dxa"/>
            <w:tcBorders>
              <w:top w:val="nil"/>
              <w:left w:val="nil"/>
              <w:bottom w:val="nil"/>
              <w:right w:val="nil"/>
            </w:tcBorders>
            <w:vAlign w:val="center"/>
          </w:tcPr>
          <w:p w14:paraId="195F75B3" w14:textId="77777777" w:rsidR="008D423E" w:rsidRDefault="00000000">
            <w:pPr>
              <w:widowControl w:val="0"/>
              <w:rPr>
                <w:rFonts w:ascii="Arial" w:eastAsia="Calibri" w:hAnsi="Arial"/>
                <w:sz w:val="20"/>
                <w:szCs w:val="20"/>
              </w:rPr>
            </w:pPr>
            <w:r>
              <w:rPr>
                <w:rFonts w:ascii="Arial" w:eastAsia="Calibri" w:hAnsi="Arial"/>
                <w:sz w:val="20"/>
                <w:szCs w:val="20"/>
              </w:rPr>
              <w:t>Where:</w:t>
            </w:r>
          </w:p>
          <w:p w14:paraId="0999502C" w14:textId="77777777" w:rsidR="00594DC3" w:rsidRDefault="00594DC3">
            <w:pPr>
              <w:widowControl w:val="0"/>
              <w:rPr>
                <w:rFonts w:ascii="Arial" w:eastAsia="Calibri" w:hAnsi="Arial"/>
                <w:sz w:val="20"/>
                <w:szCs w:val="20"/>
              </w:rPr>
            </w:pPr>
          </w:p>
          <w:p w14:paraId="2ABD7699" w14:textId="77777777" w:rsidR="00594DC3" w:rsidRDefault="00594DC3">
            <w:pPr>
              <w:widowControl w:val="0"/>
              <w:rPr>
                <w:rFonts w:ascii="Arial" w:hAnsi="Arial"/>
                <w:sz w:val="20"/>
                <w:szCs w:val="20"/>
              </w:rPr>
            </w:pPr>
          </w:p>
        </w:tc>
        <w:tc>
          <w:tcPr>
            <w:tcW w:w="9448" w:type="dxa"/>
            <w:gridSpan w:val="7"/>
            <w:tcBorders>
              <w:top w:val="nil"/>
              <w:left w:val="nil"/>
              <w:bottom w:val="nil"/>
              <w:right w:val="nil"/>
            </w:tcBorders>
          </w:tcPr>
          <w:p w14:paraId="417BA0DA" w14:textId="0914F1A2" w:rsidR="008D423E" w:rsidRDefault="008C40D1">
            <w:pPr>
              <w:widowControl w:val="0"/>
              <w:rPr>
                <w:rFonts w:ascii="Arial" w:hAnsi="Arial"/>
                <w:sz w:val="20"/>
                <w:szCs w:val="20"/>
              </w:rPr>
            </w:pPr>
            <w:r>
              <w:rPr>
                <w:rFonts w:ascii="Arial" w:eastAsia="Calibri" w:hAnsi="Arial"/>
                <w:sz w:val="20"/>
                <w:szCs w:val="20"/>
              </w:rPr>
              <w:t>Jubilee</w:t>
            </w:r>
            <w:r w:rsidR="000D3BC9">
              <w:rPr>
                <w:rFonts w:ascii="Arial" w:eastAsia="Calibri" w:hAnsi="Arial"/>
                <w:sz w:val="20"/>
                <w:szCs w:val="20"/>
              </w:rPr>
              <w:t>, Millfield School, Street, BA16 0YD</w:t>
            </w:r>
          </w:p>
          <w:p w14:paraId="3ED699CC" w14:textId="77777777" w:rsidR="008D423E" w:rsidRDefault="00000000">
            <w:pPr>
              <w:widowControl w:val="0"/>
              <w:rPr>
                <w:rFonts w:ascii="Arial" w:hAnsi="Arial"/>
                <w:sz w:val="20"/>
                <w:szCs w:val="20"/>
              </w:rPr>
            </w:pPr>
            <w:r>
              <w:rPr>
                <w:rFonts w:ascii="Arial" w:eastAsia="Calibri" w:hAnsi="Arial"/>
                <w:sz w:val="20"/>
                <w:szCs w:val="20"/>
              </w:rPr>
              <w:t>Parking in school car park: Butleigh Road, Street, BA16 0YD</w:t>
            </w:r>
          </w:p>
          <w:p w14:paraId="09156642" w14:textId="77777777" w:rsidR="008D423E" w:rsidRDefault="00000000">
            <w:pPr>
              <w:widowControl w:val="0"/>
              <w:rPr>
                <w:rFonts w:ascii="Arial" w:eastAsia="Calibri" w:hAnsi="Arial"/>
                <w:sz w:val="20"/>
                <w:szCs w:val="20"/>
              </w:rPr>
            </w:pPr>
            <w:r>
              <w:rPr>
                <w:rFonts w:ascii="Arial" w:eastAsia="Calibri" w:hAnsi="Arial"/>
                <w:sz w:val="20"/>
                <w:szCs w:val="20"/>
              </w:rPr>
              <w:t>Entry to campus is via the main gate house opposite the car park.</w:t>
            </w:r>
          </w:p>
          <w:p w14:paraId="49D6EF57" w14:textId="77777777" w:rsidR="00B43E41" w:rsidRDefault="00B43E41">
            <w:pPr>
              <w:widowControl w:val="0"/>
              <w:rPr>
                <w:rFonts w:ascii="Arial" w:hAnsi="Arial"/>
                <w:sz w:val="20"/>
                <w:szCs w:val="20"/>
              </w:rPr>
            </w:pPr>
          </w:p>
        </w:tc>
      </w:tr>
      <w:tr w:rsidR="00B43E41" w14:paraId="2B438126" w14:textId="77777777" w:rsidTr="00B43E41">
        <w:trPr>
          <w:gridAfter w:val="1"/>
          <w:wAfter w:w="6760" w:type="dxa"/>
          <w:trHeight w:val="264"/>
        </w:trPr>
        <w:tc>
          <w:tcPr>
            <w:tcW w:w="1489" w:type="dxa"/>
            <w:vMerge w:val="restart"/>
            <w:tcBorders>
              <w:top w:val="nil"/>
              <w:left w:val="nil"/>
              <w:bottom w:val="nil"/>
              <w:right w:val="nil"/>
            </w:tcBorders>
            <w:vAlign w:val="center"/>
          </w:tcPr>
          <w:p w14:paraId="0064DEF6" w14:textId="77777777" w:rsidR="00B43E41" w:rsidRDefault="00B43E41" w:rsidP="00B43E41">
            <w:pPr>
              <w:widowControl w:val="0"/>
              <w:rPr>
                <w:rFonts w:ascii="Arial" w:hAnsi="Arial"/>
                <w:sz w:val="20"/>
                <w:szCs w:val="20"/>
              </w:rPr>
            </w:pPr>
            <w:r>
              <w:rPr>
                <w:rFonts w:ascii="Arial" w:eastAsia="Calibri" w:hAnsi="Arial"/>
                <w:sz w:val="20"/>
                <w:szCs w:val="20"/>
              </w:rPr>
              <w:t>Eligibility:</w:t>
            </w:r>
          </w:p>
          <w:p w14:paraId="3944FD6F" w14:textId="4B9F3FD3" w:rsidR="00B43E41" w:rsidRDefault="00B43E41" w:rsidP="00B43E41">
            <w:pPr>
              <w:widowControl w:val="0"/>
              <w:rPr>
                <w:rFonts w:ascii="Arial" w:eastAsia="Calibri" w:hAnsi="Arial"/>
                <w:sz w:val="20"/>
                <w:szCs w:val="20"/>
              </w:rPr>
            </w:pPr>
            <w:r>
              <w:rPr>
                <w:rFonts w:ascii="Arial" w:eastAsia="Calibri" w:hAnsi="Arial"/>
                <w:sz w:val="20"/>
                <w:szCs w:val="20"/>
              </w:rPr>
              <w:t>(Age as of 1</w:t>
            </w:r>
            <w:r>
              <w:rPr>
                <w:rFonts w:ascii="Arial" w:eastAsia="Calibri" w:hAnsi="Arial"/>
                <w:sz w:val="20"/>
                <w:szCs w:val="20"/>
                <w:vertAlign w:val="superscript"/>
              </w:rPr>
              <w:t>st</w:t>
            </w:r>
            <w:r>
              <w:rPr>
                <w:rFonts w:ascii="Arial" w:eastAsia="Calibri" w:hAnsi="Arial"/>
                <w:sz w:val="20"/>
                <w:szCs w:val="20"/>
              </w:rPr>
              <w:t xml:space="preserve"> Jan 2026)</w:t>
            </w:r>
          </w:p>
          <w:p w14:paraId="7DDA114A" w14:textId="77777777" w:rsidR="00B43E41" w:rsidRDefault="00B43E41" w:rsidP="00B43E41">
            <w:pPr>
              <w:widowControl w:val="0"/>
              <w:rPr>
                <w:rFonts w:ascii="Arial" w:eastAsia="Calibri" w:hAnsi="Arial"/>
                <w:sz w:val="20"/>
                <w:szCs w:val="20"/>
              </w:rPr>
            </w:pPr>
          </w:p>
          <w:p w14:paraId="075FBE0A" w14:textId="77777777" w:rsidR="00B43E41" w:rsidRDefault="00B43E41" w:rsidP="00B43E41">
            <w:pPr>
              <w:widowControl w:val="0"/>
              <w:rPr>
                <w:rFonts w:ascii="Arial" w:eastAsia="Calibri" w:hAnsi="Arial"/>
                <w:sz w:val="20"/>
                <w:szCs w:val="20"/>
              </w:rPr>
            </w:pPr>
          </w:p>
          <w:p w14:paraId="38CA2BAE" w14:textId="29E63558" w:rsidR="00B43E41" w:rsidRDefault="00B43E41" w:rsidP="00B43E41">
            <w:pPr>
              <w:widowControl w:val="0"/>
              <w:rPr>
                <w:rFonts w:ascii="Arial" w:hAnsi="Arial"/>
                <w:sz w:val="20"/>
                <w:szCs w:val="20"/>
              </w:rPr>
            </w:pPr>
          </w:p>
        </w:tc>
        <w:tc>
          <w:tcPr>
            <w:tcW w:w="9448" w:type="dxa"/>
            <w:gridSpan w:val="7"/>
            <w:tcBorders>
              <w:top w:val="nil"/>
              <w:left w:val="nil"/>
              <w:bottom w:val="nil"/>
              <w:right w:val="nil"/>
            </w:tcBorders>
          </w:tcPr>
          <w:p w14:paraId="3EFA8169" w14:textId="01ECBEBE" w:rsidR="00B43E41" w:rsidRDefault="00B43E41" w:rsidP="00B43E41">
            <w:pPr>
              <w:widowControl w:val="0"/>
              <w:rPr>
                <w:rFonts w:ascii="Arial" w:hAnsi="Arial"/>
                <w:sz w:val="20"/>
                <w:szCs w:val="20"/>
              </w:rPr>
            </w:pPr>
            <w:r w:rsidRPr="00FA0840">
              <w:rPr>
                <w:rFonts w:ascii="Arial" w:eastAsia="Calibri" w:hAnsi="Arial" w:cs="Arial"/>
                <w:sz w:val="20"/>
                <w:szCs w:val="20"/>
              </w:rPr>
              <w:t>U18 – Year of birth 200</w:t>
            </w:r>
            <w:r>
              <w:rPr>
                <w:rFonts w:ascii="Arial" w:eastAsia="Calibri" w:hAnsi="Arial" w:cs="Arial"/>
                <w:sz w:val="20"/>
                <w:szCs w:val="20"/>
              </w:rPr>
              <w:t>8</w:t>
            </w:r>
            <w:r w:rsidRPr="00FA0840">
              <w:rPr>
                <w:rFonts w:ascii="Arial" w:eastAsia="Calibri" w:hAnsi="Arial" w:cs="Arial"/>
                <w:sz w:val="20"/>
                <w:szCs w:val="20"/>
              </w:rPr>
              <w:t>/200</w:t>
            </w:r>
            <w:r>
              <w:rPr>
                <w:rFonts w:ascii="Arial" w:eastAsia="Calibri" w:hAnsi="Arial" w:cs="Arial"/>
                <w:sz w:val="20"/>
                <w:szCs w:val="20"/>
              </w:rPr>
              <w:t>9</w:t>
            </w:r>
          </w:p>
        </w:tc>
      </w:tr>
      <w:tr w:rsidR="00B43E41" w14:paraId="655E90D8" w14:textId="77777777" w:rsidTr="00B43E41">
        <w:trPr>
          <w:gridAfter w:val="1"/>
          <w:wAfter w:w="6760" w:type="dxa"/>
          <w:trHeight w:val="143"/>
        </w:trPr>
        <w:tc>
          <w:tcPr>
            <w:tcW w:w="1489" w:type="dxa"/>
            <w:vMerge/>
            <w:tcBorders>
              <w:top w:val="nil"/>
              <w:left w:val="nil"/>
              <w:bottom w:val="nil"/>
              <w:right w:val="nil"/>
            </w:tcBorders>
            <w:vAlign w:val="center"/>
          </w:tcPr>
          <w:p w14:paraId="57BE46C6" w14:textId="77777777" w:rsidR="00B43E41" w:rsidRDefault="00B43E41" w:rsidP="00B43E41">
            <w:pPr>
              <w:widowControl w:val="0"/>
              <w:rPr>
                <w:rFonts w:ascii="Arial" w:eastAsia="Calibri" w:hAnsi="Arial"/>
                <w:sz w:val="20"/>
                <w:szCs w:val="20"/>
              </w:rPr>
            </w:pPr>
          </w:p>
        </w:tc>
        <w:tc>
          <w:tcPr>
            <w:tcW w:w="9448" w:type="dxa"/>
            <w:gridSpan w:val="7"/>
            <w:tcBorders>
              <w:top w:val="nil"/>
              <w:left w:val="nil"/>
              <w:bottom w:val="nil"/>
              <w:right w:val="nil"/>
            </w:tcBorders>
          </w:tcPr>
          <w:p w14:paraId="39AE0E12" w14:textId="725E3E1C" w:rsidR="00B43E41" w:rsidRDefault="00B43E41" w:rsidP="00B43E41">
            <w:pPr>
              <w:widowControl w:val="0"/>
              <w:rPr>
                <w:rFonts w:ascii="Arial" w:hAnsi="Arial"/>
                <w:sz w:val="20"/>
                <w:szCs w:val="20"/>
              </w:rPr>
            </w:pPr>
            <w:r w:rsidRPr="00FA0840">
              <w:rPr>
                <w:rFonts w:ascii="Arial" w:eastAsia="Calibri" w:hAnsi="Arial" w:cs="Arial"/>
                <w:sz w:val="20"/>
                <w:szCs w:val="20"/>
              </w:rPr>
              <w:t>U1</w:t>
            </w:r>
            <w:r>
              <w:rPr>
                <w:rFonts w:ascii="Arial" w:eastAsia="Calibri" w:hAnsi="Arial" w:cs="Arial"/>
                <w:sz w:val="20"/>
                <w:szCs w:val="20"/>
              </w:rPr>
              <w:t>6</w:t>
            </w:r>
            <w:r w:rsidRPr="00FA0840">
              <w:rPr>
                <w:rFonts w:ascii="Arial" w:eastAsia="Calibri" w:hAnsi="Arial" w:cs="Arial"/>
                <w:sz w:val="20"/>
                <w:szCs w:val="20"/>
              </w:rPr>
              <w:t xml:space="preserve"> – Year of birth 20</w:t>
            </w:r>
            <w:r>
              <w:rPr>
                <w:rFonts w:ascii="Arial" w:eastAsia="Calibri" w:hAnsi="Arial" w:cs="Arial"/>
                <w:sz w:val="20"/>
                <w:szCs w:val="20"/>
              </w:rPr>
              <w:t>10</w:t>
            </w:r>
            <w:r w:rsidRPr="00FA0840">
              <w:rPr>
                <w:rFonts w:ascii="Arial" w:eastAsia="Calibri" w:hAnsi="Arial" w:cs="Arial"/>
                <w:sz w:val="20"/>
                <w:szCs w:val="20"/>
              </w:rPr>
              <w:t>/201</w:t>
            </w:r>
            <w:r>
              <w:rPr>
                <w:rFonts w:ascii="Arial" w:eastAsia="Calibri" w:hAnsi="Arial" w:cs="Arial"/>
                <w:sz w:val="20"/>
                <w:szCs w:val="20"/>
              </w:rPr>
              <w:t>1</w:t>
            </w:r>
          </w:p>
        </w:tc>
      </w:tr>
      <w:tr w:rsidR="00B43E41" w14:paraId="1E13E020" w14:textId="77777777" w:rsidTr="00B43E41">
        <w:trPr>
          <w:gridAfter w:val="1"/>
          <w:wAfter w:w="6760" w:type="dxa"/>
          <w:trHeight w:val="304"/>
        </w:trPr>
        <w:tc>
          <w:tcPr>
            <w:tcW w:w="1489" w:type="dxa"/>
            <w:vMerge/>
            <w:tcBorders>
              <w:top w:val="nil"/>
              <w:left w:val="nil"/>
              <w:bottom w:val="nil"/>
              <w:right w:val="nil"/>
            </w:tcBorders>
            <w:vAlign w:val="center"/>
          </w:tcPr>
          <w:p w14:paraId="77E7932B" w14:textId="77777777" w:rsidR="00B43E41" w:rsidRDefault="00B43E41" w:rsidP="00B43E41">
            <w:pPr>
              <w:widowControl w:val="0"/>
              <w:rPr>
                <w:rFonts w:ascii="Arial" w:eastAsia="Calibri" w:hAnsi="Arial"/>
                <w:sz w:val="20"/>
                <w:szCs w:val="20"/>
              </w:rPr>
            </w:pPr>
          </w:p>
        </w:tc>
        <w:tc>
          <w:tcPr>
            <w:tcW w:w="9448" w:type="dxa"/>
            <w:gridSpan w:val="7"/>
            <w:tcBorders>
              <w:top w:val="nil"/>
              <w:left w:val="nil"/>
              <w:bottom w:val="nil"/>
              <w:right w:val="nil"/>
            </w:tcBorders>
          </w:tcPr>
          <w:p w14:paraId="0A05DD9F" w14:textId="2481B621" w:rsidR="00B43E41" w:rsidRDefault="00B43E41" w:rsidP="00B43E41">
            <w:pPr>
              <w:widowControl w:val="0"/>
              <w:rPr>
                <w:rFonts w:ascii="Arial" w:hAnsi="Arial"/>
                <w:sz w:val="20"/>
                <w:szCs w:val="20"/>
              </w:rPr>
            </w:pPr>
            <w:r w:rsidRPr="00FA0840">
              <w:rPr>
                <w:rFonts w:ascii="Arial" w:eastAsia="Calibri" w:hAnsi="Arial" w:cs="Arial"/>
                <w:sz w:val="20"/>
                <w:szCs w:val="20"/>
              </w:rPr>
              <w:t>U14 – Year of birth 201</w:t>
            </w:r>
            <w:r>
              <w:rPr>
                <w:rFonts w:ascii="Arial" w:eastAsia="Calibri" w:hAnsi="Arial" w:cs="Arial"/>
                <w:sz w:val="20"/>
                <w:szCs w:val="20"/>
              </w:rPr>
              <w:t>2</w:t>
            </w:r>
            <w:r w:rsidRPr="00FA0840">
              <w:rPr>
                <w:rFonts w:ascii="Arial" w:eastAsia="Calibri" w:hAnsi="Arial" w:cs="Arial"/>
                <w:sz w:val="20"/>
                <w:szCs w:val="20"/>
              </w:rPr>
              <w:t>/201</w:t>
            </w:r>
            <w:r>
              <w:rPr>
                <w:rFonts w:ascii="Arial" w:eastAsia="Calibri" w:hAnsi="Arial" w:cs="Arial"/>
                <w:sz w:val="20"/>
                <w:szCs w:val="20"/>
              </w:rPr>
              <w:t>3</w:t>
            </w:r>
            <w:r>
              <w:rPr>
                <w:rFonts w:ascii="Arial" w:eastAsia="Calibri" w:hAnsi="Arial" w:cs="Arial"/>
                <w:sz w:val="20"/>
                <w:szCs w:val="20"/>
              </w:rPr>
              <w:br/>
            </w:r>
            <w:r w:rsidRPr="00FA0840">
              <w:rPr>
                <w:rFonts w:ascii="Arial" w:eastAsia="Calibri" w:hAnsi="Arial" w:cs="Arial"/>
                <w:sz w:val="20"/>
                <w:szCs w:val="20"/>
              </w:rPr>
              <w:t>U1</w:t>
            </w:r>
            <w:r>
              <w:rPr>
                <w:rFonts w:ascii="Arial" w:eastAsia="Calibri" w:hAnsi="Arial" w:cs="Arial"/>
                <w:sz w:val="20"/>
                <w:szCs w:val="20"/>
              </w:rPr>
              <w:t>2</w:t>
            </w:r>
            <w:r w:rsidRPr="00FA0840">
              <w:rPr>
                <w:rFonts w:ascii="Arial" w:eastAsia="Calibri" w:hAnsi="Arial" w:cs="Arial"/>
                <w:sz w:val="20"/>
                <w:szCs w:val="20"/>
              </w:rPr>
              <w:t xml:space="preserve"> – Year of birth 201</w:t>
            </w:r>
            <w:r>
              <w:rPr>
                <w:rFonts w:ascii="Arial" w:eastAsia="Calibri" w:hAnsi="Arial" w:cs="Arial"/>
                <w:sz w:val="20"/>
                <w:szCs w:val="20"/>
              </w:rPr>
              <w:t>4</w:t>
            </w:r>
            <w:r w:rsidRPr="00FA0840">
              <w:rPr>
                <w:rFonts w:ascii="Arial" w:eastAsia="Calibri" w:hAnsi="Arial" w:cs="Arial"/>
                <w:sz w:val="20"/>
                <w:szCs w:val="20"/>
              </w:rPr>
              <w:t>/201</w:t>
            </w:r>
            <w:r>
              <w:rPr>
                <w:rFonts w:ascii="Arial" w:eastAsia="Calibri" w:hAnsi="Arial" w:cs="Arial"/>
                <w:sz w:val="20"/>
                <w:szCs w:val="20"/>
              </w:rPr>
              <w:t>5</w:t>
            </w:r>
            <w:r>
              <w:rPr>
                <w:rFonts w:ascii="Arial" w:eastAsia="Calibri" w:hAnsi="Arial" w:cs="Arial"/>
                <w:sz w:val="20"/>
                <w:szCs w:val="20"/>
              </w:rPr>
              <w:br/>
              <w:t>** “</w:t>
            </w:r>
            <w:r w:rsidRPr="00FA0840">
              <w:rPr>
                <w:rFonts w:ascii="Arial" w:eastAsia="Calibri" w:hAnsi="Arial" w:cs="Arial"/>
                <w:sz w:val="20"/>
                <w:szCs w:val="20"/>
              </w:rPr>
              <w:t>Compete” level British Fencing membership with South West as the registered regio</w:t>
            </w:r>
            <w:r>
              <w:rPr>
                <w:rFonts w:ascii="Arial" w:eastAsia="Calibri" w:hAnsi="Arial" w:cs="Arial"/>
                <w:sz w:val="20"/>
                <w:szCs w:val="20"/>
              </w:rPr>
              <w:t>n.</w:t>
            </w:r>
          </w:p>
        </w:tc>
      </w:tr>
      <w:tr w:rsidR="00B43E41" w14:paraId="20B95FDB" w14:textId="77777777" w:rsidTr="00906894">
        <w:trPr>
          <w:gridAfter w:val="1"/>
          <w:wAfter w:w="6760" w:type="dxa"/>
          <w:trHeight w:val="107"/>
        </w:trPr>
        <w:tc>
          <w:tcPr>
            <w:tcW w:w="1489" w:type="dxa"/>
            <w:vMerge/>
            <w:tcBorders>
              <w:top w:val="nil"/>
              <w:left w:val="nil"/>
              <w:bottom w:val="nil"/>
              <w:right w:val="nil"/>
            </w:tcBorders>
            <w:vAlign w:val="center"/>
          </w:tcPr>
          <w:p w14:paraId="7B89EA69" w14:textId="77777777" w:rsidR="00B43E41" w:rsidRDefault="00B43E41" w:rsidP="00B43E41">
            <w:pPr>
              <w:widowControl w:val="0"/>
              <w:rPr>
                <w:rFonts w:ascii="Arial" w:eastAsia="Calibri" w:hAnsi="Arial"/>
                <w:sz w:val="20"/>
                <w:szCs w:val="20"/>
              </w:rPr>
            </w:pPr>
          </w:p>
        </w:tc>
        <w:tc>
          <w:tcPr>
            <w:tcW w:w="9448" w:type="dxa"/>
            <w:gridSpan w:val="7"/>
            <w:tcBorders>
              <w:top w:val="nil"/>
              <w:left w:val="nil"/>
              <w:bottom w:val="nil"/>
              <w:right w:val="nil"/>
            </w:tcBorders>
          </w:tcPr>
          <w:p w14:paraId="74F2C696" w14:textId="2EBBA39E" w:rsidR="00B43E41" w:rsidRDefault="00B43E41" w:rsidP="00B43E41">
            <w:pPr>
              <w:widowControl w:val="0"/>
              <w:rPr>
                <w:rFonts w:ascii="Arial" w:hAnsi="Arial"/>
                <w:sz w:val="20"/>
                <w:szCs w:val="20"/>
              </w:rPr>
            </w:pPr>
          </w:p>
        </w:tc>
      </w:tr>
      <w:tr w:rsidR="00EE6A5C" w14:paraId="6800729A" w14:textId="77777777" w:rsidTr="00B43E41">
        <w:trPr>
          <w:gridAfter w:val="1"/>
          <w:wAfter w:w="6760" w:type="dxa"/>
          <w:trHeight w:val="270"/>
        </w:trPr>
        <w:tc>
          <w:tcPr>
            <w:tcW w:w="1489" w:type="dxa"/>
            <w:vMerge w:val="restart"/>
            <w:tcBorders>
              <w:top w:val="nil"/>
              <w:left w:val="nil"/>
              <w:bottom w:val="nil"/>
              <w:right w:val="nil"/>
            </w:tcBorders>
            <w:vAlign w:val="center"/>
          </w:tcPr>
          <w:p w14:paraId="08FD3A2F" w14:textId="77777777" w:rsidR="00EE6A5C" w:rsidRDefault="00EE6A5C" w:rsidP="00EE6A5C">
            <w:pPr>
              <w:widowControl w:val="0"/>
              <w:rPr>
                <w:rFonts w:ascii="Arial" w:eastAsia="Calibri" w:hAnsi="Arial"/>
                <w:sz w:val="20"/>
                <w:szCs w:val="20"/>
              </w:rPr>
            </w:pPr>
            <w:r w:rsidRPr="007D7988">
              <w:rPr>
                <w:rFonts w:ascii="Arial" w:eastAsia="Calibri" w:hAnsi="Arial"/>
                <w:b/>
                <w:bCs/>
                <w:sz w:val="20"/>
                <w:szCs w:val="20"/>
              </w:rPr>
              <w:t>Check in</w:t>
            </w:r>
            <w:r>
              <w:rPr>
                <w:rFonts w:ascii="Arial" w:eastAsia="Calibri" w:hAnsi="Arial"/>
                <w:sz w:val="20"/>
                <w:szCs w:val="20"/>
              </w:rPr>
              <w:t xml:space="preserve"> closes:</w:t>
            </w:r>
          </w:p>
          <w:p w14:paraId="57931336" w14:textId="77777777" w:rsidR="00EE6A5C" w:rsidRDefault="00EE6A5C" w:rsidP="00EE6A5C">
            <w:pPr>
              <w:widowControl w:val="0"/>
              <w:rPr>
                <w:rFonts w:ascii="Arial" w:eastAsia="Calibri" w:hAnsi="Arial"/>
                <w:sz w:val="20"/>
                <w:szCs w:val="20"/>
              </w:rPr>
            </w:pPr>
            <w:r>
              <w:rPr>
                <w:rFonts w:ascii="Arial" w:eastAsia="Calibri" w:hAnsi="Arial"/>
                <w:sz w:val="20"/>
                <w:szCs w:val="20"/>
              </w:rPr>
              <w:t>Times to be confirmed</w:t>
            </w:r>
          </w:p>
          <w:p w14:paraId="15032F85" w14:textId="77777777" w:rsidR="00EE6A5C" w:rsidRDefault="00EE6A5C" w:rsidP="00EE6A5C">
            <w:pPr>
              <w:widowControl w:val="0"/>
              <w:rPr>
                <w:rFonts w:ascii="Arial" w:eastAsia="Calibri" w:hAnsi="Arial"/>
                <w:sz w:val="20"/>
                <w:szCs w:val="20"/>
              </w:rPr>
            </w:pPr>
          </w:p>
          <w:p w14:paraId="3943D43A" w14:textId="77777777" w:rsidR="00EE6A5C" w:rsidRDefault="00EE6A5C" w:rsidP="00EE6A5C">
            <w:pPr>
              <w:widowControl w:val="0"/>
              <w:rPr>
                <w:rFonts w:ascii="Arial" w:eastAsia="Calibri" w:hAnsi="Arial"/>
                <w:sz w:val="20"/>
                <w:szCs w:val="20"/>
              </w:rPr>
            </w:pPr>
          </w:p>
          <w:p w14:paraId="5AD646E2" w14:textId="01D2CA45" w:rsidR="00EE6A5C" w:rsidRDefault="00EE6A5C" w:rsidP="00EE6A5C">
            <w:pPr>
              <w:widowControl w:val="0"/>
              <w:rPr>
                <w:rFonts w:ascii="Arial" w:hAnsi="Arial"/>
                <w:sz w:val="20"/>
                <w:szCs w:val="20"/>
              </w:rPr>
            </w:pPr>
          </w:p>
        </w:tc>
        <w:tc>
          <w:tcPr>
            <w:tcW w:w="4973" w:type="dxa"/>
            <w:gridSpan w:val="4"/>
            <w:tcBorders>
              <w:top w:val="nil"/>
              <w:left w:val="nil"/>
              <w:bottom w:val="nil"/>
              <w:right w:val="nil"/>
            </w:tcBorders>
          </w:tcPr>
          <w:p w14:paraId="696A31ED" w14:textId="681CE8E9" w:rsidR="00EE6A5C" w:rsidRDefault="00EE6A5C" w:rsidP="00EE6A5C">
            <w:pPr>
              <w:widowControl w:val="0"/>
              <w:rPr>
                <w:rFonts w:ascii="Arial" w:hAnsi="Arial"/>
                <w:sz w:val="20"/>
                <w:szCs w:val="20"/>
              </w:rPr>
            </w:pPr>
            <w:r>
              <w:rPr>
                <w:rFonts w:ascii="Arial" w:eastAsia="Calibri" w:hAnsi="Arial"/>
                <w:sz w:val="20"/>
                <w:szCs w:val="20"/>
              </w:rPr>
              <w:t xml:space="preserve">U12 &amp; U14 Boys </w:t>
            </w:r>
          </w:p>
        </w:tc>
        <w:tc>
          <w:tcPr>
            <w:tcW w:w="4475" w:type="dxa"/>
            <w:gridSpan w:val="3"/>
            <w:tcBorders>
              <w:top w:val="nil"/>
              <w:left w:val="nil"/>
              <w:bottom w:val="nil"/>
              <w:right w:val="nil"/>
            </w:tcBorders>
          </w:tcPr>
          <w:p w14:paraId="2A0A4B88" w14:textId="4573EA34" w:rsidR="00EE6A5C" w:rsidRDefault="00EE6A5C" w:rsidP="00EE6A5C">
            <w:pPr>
              <w:widowControl w:val="0"/>
              <w:rPr>
                <w:rFonts w:ascii="Arial" w:hAnsi="Arial"/>
                <w:sz w:val="20"/>
                <w:szCs w:val="20"/>
              </w:rPr>
            </w:pPr>
            <w:r>
              <w:rPr>
                <w:rFonts w:ascii="Arial" w:eastAsia="Calibri" w:hAnsi="Arial"/>
                <w:sz w:val="20"/>
                <w:szCs w:val="20"/>
              </w:rPr>
              <w:t>9:15 for 9:30 start</w:t>
            </w:r>
          </w:p>
        </w:tc>
      </w:tr>
      <w:tr w:rsidR="00EE6A5C" w14:paraId="6534855D" w14:textId="77777777" w:rsidTr="00B43E41">
        <w:trPr>
          <w:gridAfter w:val="1"/>
          <w:wAfter w:w="6760" w:type="dxa"/>
          <w:trHeight w:val="270"/>
        </w:trPr>
        <w:tc>
          <w:tcPr>
            <w:tcW w:w="1489" w:type="dxa"/>
            <w:vMerge/>
            <w:tcBorders>
              <w:top w:val="nil"/>
              <w:left w:val="nil"/>
              <w:bottom w:val="nil"/>
              <w:right w:val="nil"/>
            </w:tcBorders>
            <w:vAlign w:val="center"/>
          </w:tcPr>
          <w:p w14:paraId="743961BF" w14:textId="77777777" w:rsidR="00EE6A5C" w:rsidRDefault="00EE6A5C" w:rsidP="00EE6A5C">
            <w:pPr>
              <w:widowControl w:val="0"/>
              <w:rPr>
                <w:rFonts w:ascii="Arial" w:eastAsia="Calibri" w:hAnsi="Arial"/>
                <w:sz w:val="20"/>
                <w:szCs w:val="20"/>
              </w:rPr>
            </w:pPr>
          </w:p>
        </w:tc>
        <w:tc>
          <w:tcPr>
            <w:tcW w:w="4973" w:type="dxa"/>
            <w:gridSpan w:val="4"/>
            <w:tcBorders>
              <w:top w:val="nil"/>
              <w:left w:val="nil"/>
              <w:bottom w:val="nil"/>
              <w:right w:val="nil"/>
            </w:tcBorders>
          </w:tcPr>
          <w:p w14:paraId="5867DA7D" w14:textId="6965AA5A" w:rsidR="00EE6A5C" w:rsidRDefault="00EE6A5C" w:rsidP="00EE6A5C">
            <w:pPr>
              <w:widowControl w:val="0"/>
              <w:rPr>
                <w:rFonts w:ascii="Arial" w:hAnsi="Arial"/>
                <w:sz w:val="20"/>
                <w:szCs w:val="20"/>
              </w:rPr>
            </w:pPr>
            <w:r>
              <w:rPr>
                <w:rFonts w:ascii="Arial" w:eastAsia="Calibri" w:hAnsi="Arial"/>
                <w:sz w:val="20"/>
                <w:szCs w:val="20"/>
              </w:rPr>
              <w:t xml:space="preserve">U12 &amp; U14 </w:t>
            </w:r>
            <w:r>
              <w:rPr>
                <w:rFonts w:ascii="Arial" w:eastAsia="Calibri" w:hAnsi="Arial"/>
                <w:sz w:val="20"/>
                <w:szCs w:val="20"/>
              </w:rPr>
              <w:t>G</w:t>
            </w:r>
            <w:r>
              <w:rPr>
                <w:rFonts w:ascii="Arial" w:eastAsia="Calibri" w:hAnsi="Arial"/>
                <w:sz w:val="20"/>
                <w:szCs w:val="20"/>
              </w:rPr>
              <w:t>irls</w:t>
            </w:r>
          </w:p>
        </w:tc>
        <w:tc>
          <w:tcPr>
            <w:tcW w:w="4475" w:type="dxa"/>
            <w:gridSpan w:val="3"/>
            <w:tcBorders>
              <w:top w:val="nil"/>
              <w:left w:val="nil"/>
              <w:bottom w:val="nil"/>
              <w:right w:val="nil"/>
            </w:tcBorders>
          </w:tcPr>
          <w:p w14:paraId="2335E23A" w14:textId="6B0AC9EA" w:rsidR="00EE6A5C" w:rsidRDefault="00EE6A5C" w:rsidP="00EE6A5C">
            <w:pPr>
              <w:widowControl w:val="0"/>
              <w:rPr>
                <w:rFonts w:ascii="Arial" w:hAnsi="Arial"/>
                <w:sz w:val="20"/>
                <w:szCs w:val="20"/>
              </w:rPr>
            </w:pPr>
            <w:r>
              <w:rPr>
                <w:rFonts w:ascii="Arial" w:eastAsia="Calibri" w:hAnsi="Arial"/>
                <w:sz w:val="20"/>
                <w:szCs w:val="20"/>
              </w:rPr>
              <w:t>9:30 for Morning from 9am</w:t>
            </w:r>
          </w:p>
        </w:tc>
      </w:tr>
      <w:tr w:rsidR="00EE6A5C" w14:paraId="71C68192" w14:textId="77777777" w:rsidTr="00B43E41">
        <w:trPr>
          <w:gridAfter w:val="1"/>
          <w:wAfter w:w="6760" w:type="dxa"/>
          <w:trHeight w:val="270"/>
        </w:trPr>
        <w:tc>
          <w:tcPr>
            <w:tcW w:w="1489" w:type="dxa"/>
            <w:vMerge/>
            <w:tcBorders>
              <w:top w:val="nil"/>
              <w:left w:val="nil"/>
              <w:bottom w:val="nil"/>
              <w:right w:val="nil"/>
            </w:tcBorders>
            <w:vAlign w:val="center"/>
          </w:tcPr>
          <w:p w14:paraId="2AED26C4" w14:textId="77777777" w:rsidR="00EE6A5C" w:rsidRDefault="00EE6A5C" w:rsidP="00EE6A5C">
            <w:pPr>
              <w:widowControl w:val="0"/>
              <w:rPr>
                <w:rFonts w:ascii="Arial" w:eastAsia="Calibri" w:hAnsi="Arial"/>
                <w:sz w:val="20"/>
                <w:szCs w:val="20"/>
              </w:rPr>
            </w:pPr>
          </w:p>
        </w:tc>
        <w:tc>
          <w:tcPr>
            <w:tcW w:w="4973" w:type="dxa"/>
            <w:gridSpan w:val="4"/>
            <w:tcBorders>
              <w:top w:val="nil"/>
              <w:left w:val="nil"/>
              <w:bottom w:val="nil"/>
              <w:right w:val="nil"/>
            </w:tcBorders>
          </w:tcPr>
          <w:p w14:paraId="66F4E8D8" w14:textId="27A62508" w:rsidR="00EE6A5C" w:rsidRDefault="00EE6A5C" w:rsidP="00EE6A5C">
            <w:pPr>
              <w:widowControl w:val="0"/>
              <w:rPr>
                <w:rFonts w:ascii="Arial" w:hAnsi="Arial"/>
                <w:sz w:val="20"/>
                <w:szCs w:val="20"/>
              </w:rPr>
            </w:pPr>
            <w:r>
              <w:rPr>
                <w:rFonts w:ascii="Arial" w:hAnsi="Arial"/>
                <w:sz w:val="20"/>
                <w:szCs w:val="20"/>
              </w:rPr>
              <w:t>U16 &amp; U18 Boys</w:t>
            </w:r>
          </w:p>
        </w:tc>
        <w:tc>
          <w:tcPr>
            <w:tcW w:w="4475" w:type="dxa"/>
            <w:gridSpan w:val="3"/>
            <w:tcBorders>
              <w:top w:val="nil"/>
              <w:left w:val="nil"/>
              <w:bottom w:val="nil"/>
              <w:right w:val="nil"/>
            </w:tcBorders>
          </w:tcPr>
          <w:p w14:paraId="5C9596C9" w14:textId="0064FD41" w:rsidR="00EE6A5C" w:rsidRDefault="001E00FC" w:rsidP="00EE6A5C">
            <w:pPr>
              <w:widowControl w:val="0"/>
              <w:rPr>
                <w:rFonts w:ascii="Arial" w:hAnsi="Arial"/>
                <w:sz w:val="20"/>
                <w:szCs w:val="20"/>
              </w:rPr>
            </w:pPr>
            <w:r>
              <w:rPr>
                <w:rFonts w:ascii="Arial" w:hAnsi="Arial"/>
                <w:sz w:val="20"/>
                <w:szCs w:val="20"/>
              </w:rPr>
              <w:t>Afternoon to be confirmed</w:t>
            </w:r>
          </w:p>
        </w:tc>
      </w:tr>
      <w:tr w:rsidR="00EE6A5C" w14:paraId="68CC93F6" w14:textId="77777777" w:rsidTr="00B43E41">
        <w:trPr>
          <w:gridAfter w:val="1"/>
          <w:wAfter w:w="6760" w:type="dxa"/>
          <w:trHeight w:val="270"/>
        </w:trPr>
        <w:tc>
          <w:tcPr>
            <w:tcW w:w="1489" w:type="dxa"/>
            <w:vMerge/>
            <w:tcBorders>
              <w:top w:val="nil"/>
              <w:left w:val="nil"/>
              <w:bottom w:val="nil"/>
              <w:right w:val="nil"/>
            </w:tcBorders>
            <w:vAlign w:val="center"/>
          </w:tcPr>
          <w:p w14:paraId="6765B519" w14:textId="77777777" w:rsidR="00EE6A5C" w:rsidRDefault="00EE6A5C" w:rsidP="00EE6A5C">
            <w:pPr>
              <w:widowControl w:val="0"/>
              <w:rPr>
                <w:rFonts w:ascii="Arial" w:eastAsia="Calibri" w:hAnsi="Arial"/>
                <w:sz w:val="20"/>
                <w:szCs w:val="20"/>
              </w:rPr>
            </w:pPr>
          </w:p>
        </w:tc>
        <w:tc>
          <w:tcPr>
            <w:tcW w:w="4973" w:type="dxa"/>
            <w:gridSpan w:val="4"/>
            <w:tcBorders>
              <w:top w:val="nil"/>
              <w:left w:val="nil"/>
              <w:bottom w:val="nil"/>
              <w:right w:val="nil"/>
            </w:tcBorders>
          </w:tcPr>
          <w:p w14:paraId="43E1720C" w14:textId="2963AF8D" w:rsidR="00EE6A5C" w:rsidRDefault="00EE6A5C" w:rsidP="00EE6A5C">
            <w:pPr>
              <w:widowControl w:val="0"/>
              <w:rPr>
                <w:rFonts w:ascii="Arial" w:hAnsi="Arial"/>
                <w:sz w:val="20"/>
                <w:szCs w:val="20"/>
              </w:rPr>
            </w:pPr>
            <w:r>
              <w:rPr>
                <w:rFonts w:ascii="Arial" w:hAnsi="Arial"/>
                <w:sz w:val="20"/>
                <w:szCs w:val="20"/>
              </w:rPr>
              <w:t xml:space="preserve">U16 &amp; U18 </w:t>
            </w:r>
            <w:r>
              <w:rPr>
                <w:rFonts w:ascii="Arial" w:hAnsi="Arial"/>
                <w:sz w:val="20"/>
                <w:szCs w:val="20"/>
              </w:rPr>
              <w:t>Girls</w:t>
            </w:r>
          </w:p>
        </w:tc>
        <w:tc>
          <w:tcPr>
            <w:tcW w:w="4475" w:type="dxa"/>
            <w:gridSpan w:val="3"/>
            <w:tcBorders>
              <w:top w:val="nil"/>
              <w:left w:val="nil"/>
              <w:bottom w:val="nil"/>
              <w:right w:val="nil"/>
            </w:tcBorders>
          </w:tcPr>
          <w:p w14:paraId="3AE11AC4" w14:textId="678CBBFA" w:rsidR="00EE6A5C" w:rsidRDefault="001E00FC" w:rsidP="00EE6A5C">
            <w:pPr>
              <w:widowControl w:val="0"/>
              <w:rPr>
                <w:rFonts w:ascii="Arial" w:hAnsi="Arial"/>
                <w:sz w:val="20"/>
                <w:szCs w:val="20"/>
              </w:rPr>
            </w:pPr>
            <w:r>
              <w:rPr>
                <w:rFonts w:ascii="Arial" w:hAnsi="Arial"/>
                <w:sz w:val="20"/>
                <w:szCs w:val="20"/>
              </w:rPr>
              <w:t>Afternoon to be confirmed</w:t>
            </w:r>
          </w:p>
        </w:tc>
      </w:tr>
      <w:tr w:rsidR="00EE6A5C" w14:paraId="4E0DAC5D" w14:textId="77777777" w:rsidTr="00B43E41">
        <w:trPr>
          <w:gridAfter w:val="1"/>
          <w:wAfter w:w="6760" w:type="dxa"/>
        </w:trPr>
        <w:tc>
          <w:tcPr>
            <w:tcW w:w="1489" w:type="dxa"/>
            <w:vMerge/>
            <w:tcBorders>
              <w:top w:val="nil"/>
              <w:left w:val="nil"/>
              <w:bottom w:val="nil"/>
              <w:right w:val="nil"/>
            </w:tcBorders>
            <w:vAlign w:val="center"/>
          </w:tcPr>
          <w:p w14:paraId="0B553E81" w14:textId="77777777" w:rsidR="00EE6A5C" w:rsidRDefault="00EE6A5C" w:rsidP="00EE6A5C">
            <w:pPr>
              <w:widowControl w:val="0"/>
              <w:rPr>
                <w:rFonts w:ascii="Arial" w:eastAsia="Calibri" w:hAnsi="Arial"/>
                <w:sz w:val="20"/>
                <w:szCs w:val="20"/>
              </w:rPr>
            </w:pPr>
          </w:p>
        </w:tc>
        <w:tc>
          <w:tcPr>
            <w:tcW w:w="9448" w:type="dxa"/>
            <w:gridSpan w:val="7"/>
            <w:tcBorders>
              <w:top w:val="nil"/>
              <w:left w:val="nil"/>
              <w:bottom w:val="nil"/>
              <w:right w:val="nil"/>
            </w:tcBorders>
          </w:tcPr>
          <w:p w14:paraId="604B912F" w14:textId="77777777" w:rsidR="00EE6A5C" w:rsidRDefault="00EE6A5C" w:rsidP="00EE6A5C">
            <w:pPr>
              <w:widowControl w:val="0"/>
              <w:rPr>
                <w:rFonts w:ascii="Arial" w:hAnsi="Arial"/>
                <w:sz w:val="20"/>
                <w:szCs w:val="20"/>
              </w:rPr>
            </w:pPr>
            <w:r>
              <w:rPr>
                <w:rFonts w:ascii="Arial" w:eastAsia="Calibri" w:hAnsi="Arial"/>
                <w:sz w:val="20"/>
                <w:szCs w:val="20"/>
              </w:rPr>
              <w:t>Fencing is scheduled to start 15 minutes after check in closes.</w:t>
            </w:r>
          </w:p>
        </w:tc>
      </w:tr>
      <w:tr w:rsidR="00EE6A5C" w14:paraId="3E887CE6" w14:textId="77777777" w:rsidTr="00B43E41">
        <w:trPr>
          <w:gridAfter w:val="1"/>
          <w:wAfter w:w="6760" w:type="dxa"/>
        </w:trPr>
        <w:tc>
          <w:tcPr>
            <w:tcW w:w="1489" w:type="dxa"/>
            <w:vMerge/>
            <w:tcBorders>
              <w:top w:val="nil"/>
              <w:left w:val="nil"/>
              <w:bottom w:val="nil"/>
              <w:right w:val="nil"/>
            </w:tcBorders>
            <w:vAlign w:val="center"/>
          </w:tcPr>
          <w:p w14:paraId="7D9A4206" w14:textId="77777777" w:rsidR="00EE6A5C" w:rsidRDefault="00EE6A5C" w:rsidP="00EE6A5C">
            <w:pPr>
              <w:widowControl w:val="0"/>
              <w:rPr>
                <w:rFonts w:ascii="Arial" w:eastAsia="Calibri" w:hAnsi="Arial"/>
                <w:sz w:val="20"/>
                <w:szCs w:val="20"/>
              </w:rPr>
            </w:pPr>
          </w:p>
        </w:tc>
        <w:tc>
          <w:tcPr>
            <w:tcW w:w="9448" w:type="dxa"/>
            <w:gridSpan w:val="7"/>
            <w:tcBorders>
              <w:top w:val="nil"/>
              <w:left w:val="nil"/>
              <w:bottom w:val="nil"/>
              <w:right w:val="nil"/>
            </w:tcBorders>
          </w:tcPr>
          <w:p w14:paraId="21E3E302" w14:textId="77777777" w:rsidR="00EE6A5C" w:rsidRDefault="00EE6A5C" w:rsidP="00EE6A5C">
            <w:pPr>
              <w:widowControl w:val="0"/>
              <w:rPr>
                <w:rFonts w:ascii="Arial" w:hAnsi="Arial"/>
                <w:sz w:val="20"/>
                <w:szCs w:val="20"/>
              </w:rPr>
            </w:pPr>
            <w:r>
              <w:rPr>
                <w:rFonts w:ascii="Arial" w:eastAsia="Calibri" w:hAnsi="Arial"/>
                <w:sz w:val="20"/>
                <w:szCs w:val="20"/>
              </w:rPr>
              <w:t>If you are running late on the day, please phone the organiser – we cannot guarantee late arrivals will be able to fence, but we will make best efforts to accommodate you.</w:t>
            </w:r>
          </w:p>
        </w:tc>
      </w:tr>
      <w:tr w:rsidR="00EE6A5C" w14:paraId="567BFF06" w14:textId="77777777" w:rsidTr="00B43E41">
        <w:trPr>
          <w:gridAfter w:val="1"/>
          <w:wAfter w:w="6760" w:type="dxa"/>
        </w:trPr>
        <w:tc>
          <w:tcPr>
            <w:tcW w:w="1489" w:type="dxa"/>
            <w:tcBorders>
              <w:top w:val="nil"/>
              <w:left w:val="nil"/>
              <w:bottom w:val="nil"/>
              <w:right w:val="nil"/>
            </w:tcBorders>
            <w:vAlign w:val="center"/>
          </w:tcPr>
          <w:p w14:paraId="152C4DBD" w14:textId="77777777" w:rsidR="00EE6A5C" w:rsidRDefault="00EE6A5C" w:rsidP="00EE6A5C">
            <w:pPr>
              <w:widowControl w:val="0"/>
              <w:rPr>
                <w:rFonts w:ascii="Arial" w:eastAsia="Calibri" w:hAnsi="Arial"/>
                <w:sz w:val="20"/>
                <w:szCs w:val="20"/>
              </w:rPr>
            </w:pPr>
          </w:p>
        </w:tc>
        <w:tc>
          <w:tcPr>
            <w:tcW w:w="9448" w:type="dxa"/>
            <w:gridSpan w:val="7"/>
            <w:tcBorders>
              <w:top w:val="nil"/>
              <w:left w:val="nil"/>
              <w:bottom w:val="nil"/>
              <w:right w:val="nil"/>
            </w:tcBorders>
          </w:tcPr>
          <w:p w14:paraId="5FAEF864" w14:textId="77777777" w:rsidR="00EE6A5C" w:rsidRDefault="00EE6A5C" w:rsidP="00EE6A5C">
            <w:pPr>
              <w:widowControl w:val="0"/>
              <w:rPr>
                <w:rFonts w:ascii="Arial" w:eastAsia="Calibri" w:hAnsi="Arial"/>
                <w:sz w:val="20"/>
                <w:szCs w:val="20"/>
              </w:rPr>
            </w:pPr>
          </w:p>
        </w:tc>
      </w:tr>
      <w:tr w:rsidR="00EE6A5C" w14:paraId="3BA6A88B" w14:textId="77777777" w:rsidTr="00B43E41">
        <w:trPr>
          <w:gridAfter w:val="1"/>
          <w:wAfter w:w="6760" w:type="dxa"/>
        </w:trPr>
        <w:tc>
          <w:tcPr>
            <w:tcW w:w="1489" w:type="dxa"/>
            <w:tcBorders>
              <w:top w:val="nil"/>
              <w:left w:val="nil"/>
              <w:bottom w:val="nil"/>
              <w:right w:val="nil"/>
            </w:tcBorders>
            <w:vAlign w:val="center"/>
          </w:tcPr>
          <w:p w14:paraId="5A72503F" w14:textId="77777777" w:rsidR="00EE6A5C" w:rsidRDefault="00EE6A5C" w:rsidP="00EE6A5C">
            <w:pPr>
              <w:widowControl w:val="0"/>
              <w:rPr>
                <w:rFonts w:ascii="Arial" w:eastAsia="Calibri" w:hAnsi="Arial"/>
                <w:sz w:val="20"/>
                <w:szCs w:val="20"/>
              </w:rPr>
            </w:pPr>
            <w:r>
              <w:rPr>
                <w:rFonts w:ascii="Arial" w:eastAsia="Calibri" w:hAnsi="Arial"/>
                <w:sz w:val="20"/>
                <w:szCs w:val="20"/>
              </w:rPr>
              <w:t>Entries:</w:t>
            </w:r>
          </w:p>
          <w:p w14:paraId="5BA0D123" w14:textId="77777777" w:rsidR="00EE6A5C" w:rsidRDefault="00EE6A5C" w:rsidP="00EE6A5C">
            <w:pPr>
              <w:widowControl w:val="0"/>
              <w:rPr>
                <w:rFonts w:ascii="Arial" w:eastAsia="Calibri" w:hAnsi="Arial"/>
                <w:sz w:val="20"/>
                <w:szCs w:val="20"/>
              </w:rPr>
            </w:pPr>
          </w:p>
          <w:p w14:paraId="3A90ED5D" w14:textId="77777777" w:rsidR="00EE6A5C" w:rsidRDefault="00EE6A5C" w:rsidP="00EE6A5C">
            <w:pPr>
              <w:widowControl w:val="0"/>
              <w:rPr>
                <w:rFonts w:ascii="Arial" w:eastAsia="Calibri" w:hAnsi="Arial"/>
                <w:sz w:val="20"/>
                <w:szCs w:val="20"/>
              </w:rPr>
            </w:pPr>
          </w:p>
          <w:p w14:paraId="6DF37C31" w14:textId="77777777" w:rsidR="00EE6A5C" w:rsidRDefault="00EE6A5C" w:rsidP="00EE6A5C">
            <w:pPr>
              <w:widowControl w:val="0"/>
              <w:rPr>
                <w:rFonts w:ascii="Arial" w:hAnsi="Arial"/>
                <w:sz w:val="20"/>
                <w:szCs w:val="20"/>
              </w:rPr>
            </w:pPr>
          </w:p>
        </w:tc>
        <w:tc>
          <w:tcPr>
            <w:tcW w:w="9448" w:type="dxa"/>
            <w:gridSpan w:val="7"/>
            <w:tcBorders>
              <w:top w:val="nil"/>
              <w:left w:val="nil"/>
              <w:bottom w:val="nil"/>
              <w:right w:val="nil"/>
            </w:tcBorders>
          </w:tcPr>
          <w:p w14:paraId="30F05D09" w14:textId="591F74C8" w:rsidR="00EE6A5C" w:rsidRDefault="00EE6A5C" w:rsidP="00EE6A5C">
            <w:pPr>
              <w:widowControl w:val="0"/>
              <w:rPr>
                <w:rFonts w:ascii="Arial" w:eastAsia="Calibri" w:hAnsi="Arial"/>
                <w:sz w:val="20"/>
                <w:szCs w:val="20"/>
              </w:rPr>
            </w:pPr>
            <w:r>
              <w:rPr>
                <w:rFonts w:ascii="Arial" w:eastAsia="Calibri" w:hAnsi="Arial"/>
                <w:sz w:val="20"/>
                <w:szCs w:val="20"/>
              </w:rPr>
              <w:t>Online entry via SPORT80</w:t>
            </w:r>
          </w:p>
          <w:p w14:paraId="102DF837" w14:textId="2A17B1D7" w:rsidR="00EE6A5C" w:rsidRDefault="00EE6A5C" w:rsidP="00EE6A5C">
            <w:pPr>
              <w:widowControl w:val="0"/>
              <w:rPr>
                <w:rFonts w:ascii="Arial" w:hAnsi="Arial"/>
                <w:sz w:val="20"/>
                <w:szCs w:val="20"/>
              </w:rPr>
            </w:pPr>
            <w:r>
              <w:rPr>
                <w:rFonts w:ascii="Arial" w:eastAsia="Calibri" w:hAnsi="Arial"/>
                <w:sz w:val="20"/>
                <w:szCs w:val="20"/>
              </w:rPr>
              <w:t xml:space="preserve">£25.00 until 1 December </w:t>
            </w:r>
            <w:proofErr w:type="gramStart"/>
            <w:r>
              <w:rPr>
                <w:rFonts w:ascii="Arial" w:eastAsia="Calibri" w:hAnsi="Arial"/>
                <w:sz w:val="20"/>
                <w:szCs w:val="20"/>
              </w:rPr>
              <w:t xml:space="preserve">2025  </w:t>
            </w:r>
            <w:r w:rsidRPr="001861F6">
              <w:rPr>
                <w:rFonts w:ascii="Arial" w:eastAsia="Calibri" w:hAnsi="Arial"/>
                <w:b/>
                <w:bCs/>
                <w:sz w:val="20"/>
                <w:szCs w:val="20"/>
              </w:rPr>
              <w:t>USE</w:t>
            </w:r>
            <w:proofErr w:type="gramEnd"/>
            <w:r w:rsidRPr="001861F6">
              <w:rPr>
                <w:rFonts w:ascii="Arial" w:eastAsia="Calibri" w:hAnsi="Arial"/>
                <w:b/>
                <w:bCs/>
                <w:sz w:val="20"/>
                <w:szCs w:val="20"/>
              </w:rPr>
              <w:t xml:space="preserve"> CODE</w:t>
            </w:r>
            <w:r>
              <w:rPr>
                <w:rFonts w:ascii="Arial" w:eastAsia="Calibri" w:hAnsi="Arial"/>
                <w:b/>
                <w:bCs/>
                <w:sz w:val="20"/>
                <w:szCs w:val="20"/>
              </w:rPr>
              <w:t>:</w:t>
            </w:r>
            <w:r w:rsidRPr="001861F6">
              <w:rPr>
                <w:rFonts w:ascii="Arial" w:eastAsia="Calibri" w:hAnsi="Arial"/>
                <w:b/>
                <w:bCs/>
                <w:sz w:val="20"/>
                <w:szCs w:val="20"/>
              </w:rPr>
              <w:t xml:space="preserve"> </w:t>
            </w:r>
            <w:proofErr w:type="spellStart"/>
            <w:r w:rsidRPr="00B43E41">
              <w:rPr>
                <w:rFonts w:ascii="Arial" w:eastAsia="Calibri" w:hAnsi="Arial"/>
                <w:b/>
                <w:bCs/>
                <w:i/>
                <w:iCs/>
                <w:sz w:val="20"/>
                <w:szCs w:val="20"/>
              </w:rPr>
              <w:t>SWageEPEE</w:t>
            </w:r>
            <w:proofErr w:type="spellEnd"/>
          </w:p>
          <w:p w14:paraId="4E981691" w14:textId="3DC7DA6D" w:rsidR="00EE6A5C" w:rsidRDefault="00EE6A5C" w:rsidP="00EE6A5C">
            <w:pPr>
              <w:widowControl w:val="0"/>
              <w:rPr>
                <w:rFonts w:ascii="Arial" w:hAnsi="Arial"/>
                <w:sz w:val="20"/>
                <w:szCs w:val="20"/>
              </w:rPr>
            </w:pPr>
            <w:r>
              <w:rPr>
                <w:rFonts w:ascii="Arial" w:eastAsia="Calibri" w:hAnsi="Arial"/>
                <w:sz w:val="20"/>
                <w:szCs w:val="20"/>
              </w:rPr>
              <w:t>£30.00 to 19 January 2026</w:t>
            </w:r>
            <w:r>
              <w:rPr>
                <w:rFonts w:ascii="Arial" w:eastAsia="Calibri" w:hAnsi="Arial"/>
                <w:sz w:val="20"/>
                <w:szCs w:val="20"/>
              </w:rPr>
              <w:br/>
              <w:t>Late entry at £35.00 until 26 January at discretion of organisers.</w:t>
            </w:r>
            <w:r>
              <w:rPr>
                <w:rFonts w:ascii="Arial" w:eastAsia="Calibri" w:hAnsi="Arial"/>
                <w:b/>
                <w:bCs/>
                <w:sz w:val="20"/>
                <w:szCs w:val="20"/>
              </w:rPr>
              <w:t xml:space="preserve"> No entry after 26 January 2026</w:t>
            </w:r>
          </w:p>
        </w:tc>
      </w:tr>
      <w:tr w:rsidR="00EE6A5C" w14:paraId="5F5553CA" w14:textId="77777777" w:rsidTr="00B43E41">
        <w:trPr>
          <w:gridAfter w:val="1"/>
          <w:wAfter w:w="6760" w:type="dxa"/>
        </w:trPr>
        <w:tc>
          <w:tcPr>
            <w:tcW w:w="1489" w:type="dxa"/>
            <w:tcBorders>
              <w:top w:val="nil"/>
              <w:left w:val="nil"/>
              <w:bottom w:val="nil"/>
              <w:right w:val="nil"/>
            </w:tcBorders>
            <w:vAlign w:val="center"/>
          </w:tcPr>
          <w:p w14:paraId="039CBD9B" w14:textId="77777777" w:rsidR="00EE6A5C" w:rsidRDefault="00EE6A5C" w:rsidP="00EE6A5C">
            <w:pPr>
              <w:widowControl w:val="0"/>
              <w:rPr>
                <w:rFonts w:ascii="Arial" w:eastAsia="Calibri" w:hAnsi="Arial"/>
                <w:sz w:val="20"/>
                <w:szCs w:val="20"/>
              </w:rPr>
            </w:pPr>
          </w:p>
        </w:tc>
        <w:tc>
          <w:tcPr>
            <w:tcW w:w="9448" w:type="dxa"/>
            <w:gridSpan w:val="7"/>
            <w:tcBorders>
              <w:top w:val="nil"/>
              <w:left w:val="nil"/>
              <w:bottom w:val="nil"/>
              <w:right w:val="nil"/>
            </w:tcBorders>
          </w:tcPr>
          <w:p w14:paraId="2F22A65F" w14:textId="77777777" w:rsidR="00EE6A5C" w:rsidRDefault="00EE6A5C" w:rsidP="00EE6A5C">
            <w:pPr>
              <w:widowControl w:val="0"/>
              <w:rPr>
                <w:rFonts w:ascii="Arial" w:eastAsia="Calibri" w:hAnsi="Arial"/>
                <w:sz w:val="20"/>
                <w:szCs w:val="20"/>
              </w:rPr>
            </w:pPr>
          </w:p>
        </w:tc>
      </w:tr>
      <w:tr w:rsidR="00EE6A5C" w14:paraId="3FD185A0" w14:textId="77777777" w:rsidTr="00B43E41">
        <w:trPr>
          <w:gridAfter w:val="1"/>
          <w:wAfter w:w="6760" w:type="dxa"/>
        </w:trPr>
        <w:tc>
          <w:tcPr>
            <w:tcW w:w="1489" w:type="dxa"/>
            <w:tcBorders>
              <w:top w:val="nil"/>
              <w:left w:val="nil"/>
              <w:bottom w:val="nil"/>
              <w:right w:val="nil"/>
            </w:tcBorders>
            <w:vAlign w:val="center"/>
          </w:tcPr>
          <w:p w14:paraId="38FAC282" w14:textId="77777777" w:rsidR="00EE6A5C" w:rsidRDefault="00EE6A5C" w:rsidP="00EE6A5C">
            <w:pPr>
              <w:widowControl w:val="0"/>
              <w:rPr>
                <w:rFonts w:ascii="Arial" w:eastAsia="Calibri" w:hAnsi="Arial"/>
                <w:sz w:val="20"/>
                <w:szCs w:val="20"/>
              </w:rPr>
            </w:pPr>
            <w:r>
              <w:rPr>
                <w:rFonts w:ascii="Arial" w:eastAsia="Calibri" w:hAnsi="Arial"/>
                <w:sz w:val="20"/>
                <w:szCs w:val="20"/>
              </w:rPr>
              <w:t>Organiser:</w:t>
            </w:r>
          </w:p>
          <w:p w14:paraId="677C5EF2" w14:textId="77777777" w:rsidR="00EE6A5C" w:rsidRDefault="00EE6A5C" w:rsidP="00EE6A5C">
            <w:pPr>
              <w:widowControl w:val="0"/>
              <w:rPr>
                <w:rFonts w:ascii="Arial" w:hAnsi="Arial"/>
                <w:sz w:val="20"/>
                <w:szCs w:val="20"/>
              </w:rPr>
            </w:pPr>
          </w:p>
        </w:tc>
        <w:tc>
          <w:tcPr>
            <w:tcW w:w="9448" w:type="dxa"/>
            <w:gridSpan w:val="7"/>
            <w:tcBorders>
              <w:top w:val="nil"/>
              <w:left w:val="nil"/>
              <w:bottom w:val="nil"/>
              <w:right w:val="nil"/>
            </w:tcBorders>
          </w:tcPr>
          <w:p w14:paraId="29535FB4" w14:textId="0547F0B7" w:rsidR="00EE6A5C" w:rsidRDefault="00EE6A5C" w:rsidP="00EE6A5C">
            <w:pPr>
              <w:widowControl w:val="0"/>
            </w:pPr>
            <w:r>
              <w:rPr>
                <w:rFonts w:ascii="Arial" w:eastAsia="Calibri" w:hAnsi="Arial"/>
                <w:sz w:val="20"/>
                <w:szCs w:val="20"/>
              </w:rPr>
              <w:t>Jane Browne                   Email: competitions@swfencing.co.uk</w:t>
            </w:r>
            <w:r>
              <w:rPr>
                <w:rStyle w:val="Hyperlink"/>
                <w:rFonts w:ascii="Arial" w:eastAsia="Calibri" w:hAnsi="Arial"/>
                <w:sz w:val="20"/>
                <w:szCs w:val="20"/>
              </w:rPr>
              <w:t xml:space="preserve"> </w:t>
            </w:r>
            <w:r>
              <w:rPr>
                <w:rStyle w:val="Hyperlink"/>
                <w:rFonts w:ascii="Arial" w:eastAsia="Calibri" w:hAnsi="Arial"/>
                <w:sz w:val="20"/>
                <w:szCs w:val="20"/>
                <w:u w:val="none"/>
              </w:rPr>
              <w:t xml:space="preserve">           </w:t>
            </w:r>
            <w:r>
              <w:rPr>
                <w:rFonts w:ascii="Arial" w:eastAsia="Calibri" w:hAnsi="Arial"/>
                <w:sz w:val="20"/>
                <w:szCs w:val="20"/>
              </w:rPr>
              <w:t>Phone: 07913636227</w:t>
            </w:r>
          </w:p>
          <w:p w14:paraId="7E8B448B" w14:textId="3128105F" w:rsidR="00EE6A5C" w:rsidRDefault="00EE6A5C" w:rsidP="00EE6A5C">
            <w:pPr>
              <w:widowControl w:val="0"/>
              <w:rPr>
                <w:rFonts w:ascii="Arial" w:hAnsi="Arial"/>
                <w:sz w:val="20"/>
                <w:szCs w:val="20"/>
              </w:rPr>
            </w:pPr>
            <w:r>
              <w:rPr>
                <w:rFonts w:ascii="Arial" w:eastAsia="Calibri" w:hAnsi="Arial"/>
                <w:sz w:val="20"/>
                <w:szCs w:val="20"/>
              </w:rPr>
              <w:t>On day of competition:     07913636227</w:t>
            </w:r>
          </w:p>
        </w:tc>
      </w:tr>
      <w:tr w:rsidR="00EE6A5C" w14:paraId="2CEDBA91" w14:textId="77777777" w:rsidTr="00B43E41">
        <w:trPr>
          <w:gridAfter w:val="1"/>
          <w:wAfter w:w="6760" w:type="dxa"/>
        </w:trPr>
        <w:tc>
          <w:tcPr>
            <w:tcW w:w="1489" w:type="dxa"/>
            <w:tcBorders>
              <w:top w:val="nil"/>
              <w:left w:val="nil"/>
              <w:bottom w:val="nil"/>
              <w:right w:val="nil"/>
            </w:tcBorders>
            <w:vAlign w:val="center"/>
          </w:tcPr>
          <w:p w14:paraId="64003226" w14:textId="77777777" w:rsidR="00EE6A5C" w:rsidRDefault="00EE6A5C" w:rsidP="00EE6A5C">
            <w:pPr>
              <w:widowControl w:val="0"/>
              <w:rPr>
                <w:rFonts w:ascii="Arial" w:eastAsia="Calibri" w:hAnsi="Arial"/>
                <w:sz w:val="20"/>
                <w:szCs w:val="20"/>
              </w:rPr>
            </w:pPr>
          </w:p>
        </w:tc>
        <w:tc>
          <w:tcPr>
            <w:tcW w:w="9448" w:type="dxa"/>
            <w:gridSpan w:val="7"/>
            <w:tcBorders>
              <w:top w:val="nil"/>
              <w:left w:val="nil"/>
              <w:bottom w:val="nil"/>
              <w:right w:val="nil"/>
            </w:tcBorders>
          </w:tcPr>
          <w:p w14:paraId="7690D2A3" w14:textId="77777777" w:rsidR="00EE6A5C" w:rsidRDefault="00EE6A5C" w:rsidP="00EE6A5C">
            <w:pPr>
              <w:widowControl w:val="0"/>
              <w:rPr>
                <w:rFonts w:ascii="Arial" w:eastAsia="Calibri" w:hAnsi="Arial"/>
                <w:sz w:val="20"/>
                <w:szCs w:val="20"/>
              </w:rPr>
            </w:pPr>
          </w:p>
        </w:tc>
      </w:tr>
      <w:tr w:rsidR="00EE6A5C" w14:paraId="45432881" w14:textId="77777777" w:rsidTr="00B43E41">
        <w:trPr>
          <w:gridAfter w:val="1"/>
          <w:wAfter w:w="6760" w:type="dxa"/>
          <w:trHeight w:val="315"/>
        </w:trPr>
        <w:tc>
          <w:tcPr>
            <w:tcW w:w="1489" w:type="dxa"/>
            <w:vMerge w:val="restart"/>
            <w:tcBorders>
              <w:top w:val="nil"/>
              <w:left w:val="nil"/>
              <w:bottom w:val="nil"/>
              <w:right w:val="nil"/>
            </w:tcBorders>
            <w:vAlign w:val="center"/>
          </w:tcPr>
          <w:p w14:paraId="5D971BB6" w14:textId="77777777" w:rsidR="00EE6A5C" w:rsidRDefault="00EE6A5C" w:rsidP="00EE6A5C">
            <w:pPr>
              <w:widowControl w:val="0"/>
              <w:rPr>
                <w:rFonts w:ascii="Arial" w:eastAsia="Calibri" w:hAnsi="Arial"/>
                <w:sz w:val="20"/>
                <w:szCs w:val="20"/>
              </w:rPr>
            </w:pPr>
            <w:r>
              <w:rPr>
                <w:rFonts w:ascii="Arial" w:eastAsia="Calibri" w:hAnsi="Arial"/>
                <w:sz w:val="20"/>
                <w:szCs w:val="20"/>
              </w:rPr>
              <w:t>Kit:</w:t>
            </w:r>
          </w:p>
          <w:p w14:paraId="1D033DE7" w14:textId="77777777" w:rsidR="00EE6A5C" w:rsidRDefault="00EE6A5C" w:rsidP="00EE6A5C">
            <w:pPr>
              <w:widowControl w:val="0"/>
              <w:rPr>
                <w:rFonts w:ascii="Arial" w:eastAsia="Calibri" w:hAnsi="Arial"/>
                <w:sz w:val="20"/>
                <w:szCs w:val="20"/>
              </w:rPr>
            </w:pPr>
          </w:p>
          <w:p w14:paraId="31E02F9A" w14:textId="77777777" w:rsidR="00EE6A5C" w:rsidRDefault="00EE6A5C" w:rsidP="00EE6A5C">
            <w:pPr>
              <w:widowControl w:val="0"/>
              <w:rPr>
                <w:rFonts w:ascii="Arial" w:eastAsia="Calibri" w:hAnsi="Arial"/>
                <w:sz w:val="20"/>
                <w:szCs w:val="20"/>
              </w:rPr>
            </w:pPr>
          </w:p>
          <w:p w14:paraId="0996AB43" w14:textId="77777777" w:rsidR="00EE6A5C" w:rsidRDefault="00EE6A5C" w:rsidP="00EE6A5C">
            <w:pPr>
              <w:widowControl w:val="0"/>
              <w:rPr>
                <w:rFonts w:ascii="Arial" w:eastAsia="Calibri" w:hAnsi="Arial"/>
                <w:sz w:val="20"/>
                <w:szCs w:val="20"/>
              </w:rPr>
            </w:pPr>
          </w:p>
          <w:p w14:paraId="2DC57B8C" w14:textId="77777777" w:rsidR="00EE6A5C" w:rsidRDefault="00EE6A5C" w:rsidP="00EE6A5C">
            <w:pPr>
              <w:widowControl w:val="0"/>
              <w:rPr>
                <w:rFonts w:ascii="Arial" w:eastAsia="Calibri" w:hAnsi="Arial"/>
                <w:sz w:val="20"/>
                <w:szCs w:val="20"/>
              </w:rPr>
            </w:pPr>
          </w:p>
          <w:p w14:paraId="371B1030" w14:textId="77777777" w:rsidR="00EE6A5C" w:rsidRDefault="00EE6A5C" w:rsidP="00EE6A5C">
            <w:pPr>
              <w:widowControl w:val="0"/>
              <w:rPr>
                <w:rFonts w:ascii="Arial" w:hAnsi="Arial"/>
                <w:sz w:val="20"/>
                <w:szCs w:val="20"/>
              </w:rPr>
            </w:pPr>
          </w:p>
        </w:tc>
        <w:tc>
          <w:tcPr>
            <w:tcW w:w="1214" w:type="dxa"/>
            <w:gridSpan w:val="2"/>
            <w:tcBorders>
              <w:top w:val="nil"/>
              <w:left w:val="nil"/>
              <w:bottom w:val="nil"/>
              <w:right w:val="nil"/>
            </w:tcBorders>
            <w:vAlign w:val="center"/>
          </w:tcPr>
          <w:p w14:paraId="2448CE2B" w14:textId="77777777" w:rsidR="00EE6A5C" w:rsidRDefault="00EE6A5C" w:rsidP="00EE6A5C">
            <w:pPr>
              <w:widowControl w:val="0"/>
              <w:rPr>
                <w:rFonts w:ascii="Arial" w:hAnsi="Arial"/>
                <w:sz w:val="20"/>
                <w:szCs w:val="20"/>
              </w:rPr>
            </w:pPr>
            <w:r>
              <w:rPr>
                <w:rFonts w:ascii="Arial" w:eastAsia="Calibri" w:hAnsi="Arial"/>
                <w:sz w:val="20"/>
                <w:szCs w:val="20"/>
              </w:rPr>
              <w:t>All</w:t>
            </w:r>
          </w:p>
        </w:tc>
        <w:tc>
          <w:tcPr>
            <w:tcW w:w="7994" w:type="dxa"/>
            <w:gridSpan w:val="4"/>
            <w:tcBorders>
              <w:top w:val="nil"/>
              <w:left w:val="nil"/>
              <w:bottom w:val="nil"/>
              <w:right w:val="nil"/>
            </w:tcBorders>
          </w:tcPr>
          <w:p w14:paraId="4458B857" w14:textId="308F257B" w:rsidR="00EE6A5C" w:rsidRDefault="00EE6A5C" w:rsidP="00EE6A5C">
            <w:pPr>
              <w:widowControl w:val="0"/>
              <w:rPr>
                <w:rFonts w:ascii="Arial" w:eastAsia="Calibri" w:hAnsi="Arial"/>
                <w:sz w:val="20"/>
                <w:szCs w:val="20"/>
              </w:rPr>
            </w:pPr>
            <w:r>
              <w:rPr>
                <w:rFonts w:ascii="Arial" w:eastAsia="Calibri" w:hAnsi="Arial"/>
                <w:sz w:val="20"/>
                <w:szCs w:val="20"/>
              </w:rPr>
              <w:t xml:space="preserve">350N jacket, 350 N breeches, mask and wire. 2 body wires, 2 working epee. </w:t>
            </w:r>
          </w:p>
          <w:p w14:paraId="1819FB19" w14:textId="71985585" w:rsidR="00EE6A5C" w:rsidRPr="00421FA0" w:rsidRDefault="00EE6A5C" w:rsidP="00EE6A5C">
            <w:pPr>
              <w:widowControl w:val="0"/>
              <w:rPr>
                <w:rFonts w:ascii="Arial" w:hAnsi="Arial"/>
                <w:b/>
                <w:bCs/>
                <w:sz w:val="20"/>
                <w:szCs w:val="20"/>
              </w:rPr>
            </w:pPr>
            <w:r w:rsidRPr="00421FA0">
              <w:rPr>
                <w:rFonts w:ascii="Arial" w:eastAsia="Calibri" w:hAnsi="Arial"/>
                <w:b/>
                <w:bCs/>
                <w:sz w:val="20"/>
                <w:szCs w:val="20"/>
              </w:rPr>
              <w:t xml:space="preserve">Long socks. </w:t>
            </w:r>
          </w:p>
        </w:tc>
        <w:tc>
          <w:tcPr>
            <w:tcW w:w="240" w:type="dxa"/>
            <w:tcBorders>
              <w:top w:val="nil"/>
              <w:left w:val="nil"/>
              <w:bottom w:val="nil"/>
              <w:right w:val="nil"/>
            </w:tcBorders>
          </w:tcPr>
          <w:p w14:paraId="37C2BFC1" w14:textId="77777777" w:rsidR="00EE6A5C" w:rsidRDefault="00EE6A5C" w:rsidP="00EE6A5C">
            <w:pPr>
              <w:widowControl w:val="0"/>
              <w:rPr>
                <w:rFonts w:ascii="Arial" w:eastAsia="Calibri" w:hAnsi="Arial"/>
                <w:sz w:val="20"/>
                <w:szCs w:val="20"/>
              </w:rPr>
            </w:pPr>
          </w:p>
        </w:tc>
      </w:tr>
      <w:tr w:rsidR="00EE6A5C" w14:paraId="660E7D74" w14:textId="77777777" w:rsidTr="00B43E41">
        <w:trPr>
          <w:gridAfter w:val="1"/>
          <w:wAfter w:w="6760" w:type="dxa"/>
          <w:trHeight w:val="315"/>
        </w:trPr>
        <w:tc>
          <w:tcPr>
            <w:tcW w:w="1489" w:type="dxa"/>
            <w:vMerge/>
            <w:tcBorders>
              <w:top w:val="nil"/>
              <w:left w:val="nil"/>
              <w:bottom w:val="nil"/>
              <w:right w:val="nil"/>
            </w:tcBorders>
            <w:vAlign w:val="center"/>
          </w:tcPr>
          <w:p w14:paraId="3C75AB17" w14:textId="77777777" w:rsidR="00EE6A5C" w:rsidRDefault="00EE6A5C" w:rsidP="00EE6A5C">
            <w:pPr>
              <w:widowControl w:val="0"/>
              <w:rPr>
                <w:rFonts w:ascii="Arial" w:eastAsia="Calibri" w:hAnsi="Arial"/>
                <w:sz w:val="20"/>
                <w:szCs w:val="20"/>
              </w:rPr>
            </w:pPr>
          </w:p>
        </w:tc>
        <w:tc>
          <w:tcPr>
            <w:tcW w:w="1214" w:type="dxa"/>
            <w:gridSpan w:val="2"/>
            <w:tcBorders>
              <w:top w:val="nil"/>
              <w:left w:val="nil"/>
              <w:bottom w:val="nil"/>
              <w:right w:val="nil"/>
            </w:tcBorders>
            <w:vAlign w:val="center"/>
          </w:tcPr>
          <w:p w14:paraId="09315D1D" w14:textId="77777777" w:rsidR="00EE6A5C" w:rsidRDefault="00EE6A5C" w:rsidP="00EE6A5C">
            <w:pPr>
              <w:widowControl w:val="0"/>
              <w:rPr>
                <w:rFonts w:ascii="Arial" w:hAnsi="Arial"/>
                <w:sz w:val="20"/>
                <w:szCs w:val="20"/>
              </w:rPr>
            </w:pPr>
            <w:r>
              <w:rPr>
                <w:rFonts w:ascii="Arial" w:eastAsia="Calibri" w:hAnsi="Arial"/>
                <w:sz w:val="20"/>
                <w:szCs w:val="20"/>
              </w:rPr>
              <w:t>Girls</w:t>
            </w:r>
          </w:p>
        </w:tc>
        <w:tc>
          <w:tcPr>
            <w:tcW w:w="7994" w:type="dxa"/>
            <w:gridSpan w:val="4"/>
            <w:tcBorders>
              <w:top w:val="nil"/>
              <w:left w:val="nil"/>
              <w:bottom w:val="nil"/>
              <w:right w:val="nil"/>
            </w:tcBorders>
          </w:tcPr>
          <w:p w14:paraId="45CDC726" w14:textId="77777777" w:rsidR="00EE6A5C" w:rsidRDefault="00EE6A5C" w:rsidP="00EE6A5C">
            <w:pPr>
              <w:widowControl w:val="0"/>
              <w:rPr>
                <w:rFonts w:ascii="Arial" w:hAnsi="Arial"/>
                <w:sz w:val="20"/>
                <w:szCs w:val="20"/>
              </w:rPr>
            </w:pPr>
            <w:r>
              <w:rPr>
                <w:rFonts w:ascii="Arial" w:eastAsia="Calibri" w:hAnsi="Arial"/>
                <w:sz w:val="20"/>
                <w:szCs w:val="20"/>
              </w:rPr>
              <w:t>Chest protectors</w:t>
            </w:r>
          </w:p>
        </w:tc>
        <w:tc>
          <w:tcPr>
            <w:tcW w:w="240" w:type="dxa"/>
            <w:tcBorders>
              <w:top w:val="nil"/>
              <w:left w:val="nil"/>
              <w:bottom w:val="nil"/>
              <w:right w:val="nil"/>
            </w:tcBorders>
          </w:tcPr>
          <w:p w14:paraId="025DDDB1" w14:textId="77777777" w:rsidR="00EE6A5C" w:rsidRDefault="00EE6A5C" w:rsidP="00EE6A5C">
            <w:pPr>
              <w:widowControl w:val="0"/>
              <w:rPr>
                <w:rFonts w:ascii="Arial" w:eastAsia="Calibri" w:hAnsi="Arial"/>
                <w:sz w:val="20"/>
                <w:szCs w:val="20"/>
              </w:rPr>
            </w:pPr>
          </w:p>
        </w:tc>
      </w:tr>
      <w:tr w:rsidR="00EE6A5C" w14:paraId="4B3ECB20" w14:textId="77777777" w:rsidTr="00B43E41">
        <w:trPr>
          <w:gridAfter w:val="1"/>
          <w:wAfter w:w="6760" w:type="dxa"/>
          <w:trHeight w:val="315"/>
        </w:trPr>
        <w:tc>
          <w:tcPr>
            <w:tcW w:w="1489" w:type="dxa"/>
            <w:vMerge/>
            <w:tcBorders>
              <w:top w:val="nil"/>
              <w:left w:val="nil"/>
              <w:bottom w:val="nil"/>
              <w:right w:val="nil"/>
            </w:tcBorders>
            <w:vAlign w:val="center"/>
          </w:tcPr>
          <w:p w14:paraId="54EFC726" w14:textId="77777777" w:rsidR="00EE6A5C" w:rsidRDefault="00EE6A5C" w:rsidP="00EE6A5C">
            <w:pPr>
              <w:widowControl w:val="0"/>
              <w:rPr>
                <w:rFonts w:ascii="Arial" w:eastAsia="Calibri" w:hAnsi="Arial"/>
                <w:sz w:val="20"/>
                <w:szCs w:val="20"/>
              </w:rPr>
            </w:pPr>
          </w:p>
        </w:tc>
        <w:tc>
          <w:tcPr>
            <w:tcW w:w="1214" w:type="dxa"/>
            <w:gridSpan w:val="2"/>
            <w:tcBorders>
              <w:top w:val="nil"/>
              <w:left w:val="nil"/>
              <w:bottom w:val="nil"/>
              <w:right w:val="nil"/>
            </w:tcBorders>
            <w:vAlign w:val="center"/>
          </w:tcPr>
          <w:p w14:paraId="0DB7DEE4" w14:textId="77777777" w:rsidR="00EE6A5C" w:rsidRDefault="00EE6A5C" w:rsidP="00EE6A5C">
            <w:pPr>
              <w:widowControl w:val="0"/>
              <w:rPr>
                <w:rFonts w:ascii="Arial" w:hAnsi="Arial"/>
                <w:sz w:val="20"/>
                <w:szCs w:val="20"/>
              </w:rPr>
            </w:pPr>
            <w:r>
              <w:rPr>
                <w:rFonts w:ascii="Arial" w:eastAsia="Calibri" w:hAnsi="Arial"/>
                <w:sz w:val="20"/>
                <w:szCs w:val="20"/>
              </w:rPr>
              <w:t>U12/U14</w:t>
            </w:r>
          </w:p>
        </w:tc>
        <w:tc>
          <w:tcPr>
            <w:tcW w:w="7994" w:type="dxa"/>
            <w:gridSpan w:val="4"/>
            <w:tcBorders>
              <w:top w:val="nil"/>
              <w:left w:val="nil"/>
              <w:bottom w:val="nil"/>
              <w:right w:val="nil"/>
            </w:tcBorders>
          </w:tcPr>
          <w:p w14:paraId="61EE7B63" w14:textId="431FBF72" w:rsidR="00EE6A5C" w:rsidRDefault="00EE6A5C" w:rsidP="00EE6A5C">
            <w:pPr>
              <w:widowControl w:val="0"/>
              <w:rPr>
                <w:rFonts w:ascii="Arial" w:hAnsi="Arial"/>
                <w:sz w:val="20"/>
                <w:szCs w:val="20"/>
              </w:rPr>
            </w:pPr>
            <w:r>
              <w:rPr>
                <w:rFonts w:ascii="Arial" w:eastAsia="Calibri" w:hAnsi="Arial"/>
                <w:sz w:val="20"/>
                <w:szCs w:val="20"/>
              </w:rPr>
              <w:t xml:space="preserve">350N plastron. Maximum blade size 2. </w:t>
            </w:r>
          </w:p>
        </w:tc>
        <w:tc>
          <w:tcPr>
            <w:tcW w:w="240" w:type="dxa"/>
            <w:tcBorders>
              <w:top w:val="nil"/>
              <w:left w:val="nil"/>
              <w:bottom w:val="nil"/>
              <w:right w:val="nil"/>
            </w:tcBorders>
          </w:tcPr>
          <w:p w14:paraId="15006567" w14:textId="77777777" w:rsidR="00EE6A5C" w:rsidRDefault="00EE6A5C" w:rsidP="00EE6A5C">
            <w:pPr>
              <w:widowControl w:val="0"/>
              <w:rPr>
                <w:rFonts w:ascii="Arial" w:eastAsia="Calibri" w:hAnsi="Arial"/>
                <w:sz w:val="20"/>
                <w:szCs w:val="20"/>
              </w:rPr>
            </w:pPr>
          </w:p>
        </w:tc>
      </w:tr>
      <w:tr w:rsidR="00EE6A5C" w14:paraId="3E0E97D3" w14:textId="77777777" w:rsidTr="00B43E41">
        <w:trPr>
          <w:gridAfter w:val="1"/>
          <w:wAfter w:w="6760" w:type="dxa"/>
          <w:trHeight w:val="315"/>
        </w:trPr>
        <w:tc>
          <w:tcPr>
            <w:tcW w:w="1489" w:type="dxa"/>
            <w:vMerge/>
            <w:tcBorders>
              <w:top w:val="nil"/>
              <w:left w:val="nil"/>
              <w:bottom w:val="nil"/>
              <w:right w:val="nil"/>
            </w:tcBorders>
            <w:vAlign w:val="center"/>
          </w:tcPr>
          <w:p w14:paraId="430378FF" w14:textId="77777777" w:rsidR="00EE6A5C" w:rsidRDefault="00EE6A5C" w:rsidP="00EE6A5C">
            <w:pPr>
              <w:widowControl w:val="0"/>
              <w:rPr>
                <w:rFonts w:ascii="Arial" w:eastAsia="Calibri" w:hAnsi="Arial"/>
                <w:sz w:val="20"/>
                <w:szCs w:val="20"/>
              </w:rPr>
            </w:pPr>
          </w:p>
        </w:tc>
        <w:tc>
          <w:tcPr>
            <w:tcW w:w="1214" w:type="dxa"/>
            <w:gridSpan w:val="2"/>
            <w:tcBorders>
              <w:top w:val="nil"/>
              <w:left w:val="nil"/>
              <w:bottom w:val="nil"/>
              <w:right w:val="nil"/>
            </w:tcBorders>
            <w:vAlign w:val="center"/>
          </w:tcPr>
          <w:p w14:paraId="77459777" w14:textId="77777777" w:rsidR="00EE6A5C" w:rsidRDefault="00EE6A5C" w:rsidP="00EE6A5C">
            <w:pPr>
              <w:widowControl w:val="0"/>
              <w:rPr>
                <w:rFonts w:ascii="Arial" w:hAnsi="Arial"/>
                <w:sz w:val="20"/>
                <w:szCs w:val="20"/>
              </w:rPr>
            </w:pPr>
            <w:r>
              <w:rPr>
                <w:rFonts w:ascii="Arial" w:eastAsia="Calibri" w:hAnsi="Arial"/>
                <w:sz w:val="20"/>
                <w:szCs w:val="20"/>
              </w:rPr>
              <w:t>U16/U18</w:t>
            </w:r>
          </w:p>
        </w:tc>
        <w:tc>
          <w:tcPr>
            <w:tcW w:w="7994" w:type="dxa"/>
            <w:gridSpan w:val="4"/>
            <w:tcBorders>
              <w:top w:val="nil"/>
              <w:left w:val="nil"/>
              <w:bottom w:val="nil"/>
              <w:right w:val="nil"/>
            </w:tcBorders>
          </w:tcPr>
          <w:p w14:paraId="43D09F59" w14:textId="122FDCF5" w:rsidR="00EE6A5C" w:rsidRDefault="00EE6A5C" w:rsidP="00EE6A5C">
            <w:pPr>
              <w:widowControl w:val="0"/>
              <w:rPr>
                <w:rFonts w:ascii="Arial" w:hAnsi="Arial"/>
                <w:sz w:val="20"/>
                <w:szCs w:val="20"/>
              </w:rPr>
            </w:pPr>
            <w:r>
              <w:rPr>
                <w:rFonts w:ascii="Arial" w:eastAsia="Calibri" w:hAnsi="Arial"/>
                <w:sz w:val="20"/>
                <w:szCs w:val="20"/>
              </w:rPr>
              <w:t>800N plastron. Maximum blade size 5.</w:t>
            </w:r>
          </w:p>
        </w:tc>
        <w:tc>
          <w:tcPr>
            <w:tcW w:w="240" w:type="dxa"/>
            <w:tcBorders>
              <w:top w:val="nil"/>
              <w:left w:val="nil"/>
              <w:bottom w:val="nil"/>
              <w:right w:val="nil"/>
            </w:tcBorders>
          </w:tcPr>
          <w:p w14:paraId="357E018F" w14:textId="77777777" w:rsidR="00EE6A5C" w:rsidRDefault="00EE6A5C" w:rsidP="00EE6A5C">
            <w:pPr>
              <w:widowControl w:val="0"/>
              <w:rPr>
                <w:rFonts w:ascii="Arial" w:eastAsia="Calibri" w:hAnsi="Arial"/>
                <w:sz w:val="20"/>
                <w:szCs w:val="20"/>
              </w:rPr>
            </w:pPr>
          </w:p>
        </w:tc>
      </w:tr>
      <w:tr w:rsidR="00EE6A5C" w14:paraId="0D201078" w14:textId="77777777" w:rsidTr="00B43E41">
        <w:trPr>
          <w:gridAfter w:val="1"/>
          <w:wAfter w:w="6760" w:type="dxa"/>
        </w:trPr>
        <w:tc>
          <w:tcPr>
            <w:tcW w:w="1489" w:type="dxa"/>
            <w:tcBorders>
              <w:top w:val="nil"/>
              <w:left w:val="nil"/>
              <w:bottom w:val="nil"/>
              <w:right w:val="nil"/>
            </w:tcBorders>
            <w:vAlign w:val="center"/>
          </w:tcPr>
          <w:p w14:paraId="50E3616D" w14:textId="77777777" w:rsidR="00EE6A5C" w:rsidRDefault="00EE6A5C" w:rsidP="00EE6A5C">
            <w:pPr>
              <w:widowControl w:val="0"/>
              <w:rPr>
                <w:rFonts w:ascii="Arial" w:eastAsia="Calibri" w:hAnsi="Arial"/>
                <w:sz w:val="20"/>
                <w:szCs w:val="20"/>
              </w:rPr>
            </w:pPr>
          </w:p>
        </w:tc>
        <w:tc>
          <w:tcPr>
            <w:tcW w:w="9448" w:type="dxa"/>
            <w:gridSpan w:val="7"/>
            <w:tcBorders>
              <w:top w:val="nil"/>
              <w:left w:val="nil"/>
              <w:bottom w:val="nil"/>
              <w:right w:val="nil"/>
            </w:tcBorders>
          </w:tcPr>
          <w:p w14:paraId="3E1D8264" w14:textId="77777777" w:rsidR="00EE6A5C" w:rsidRDefault="00EE6A5C" w:rsidP="00EE6A5C">
            <w:pPr>
              <w:widowControl w:val="0"/>
              <w:rPr>
                <w:rFonts w:ascii="Arial" w:eastAsia="Calibri" w:hAnsi="Arial"/>
                <w:sz w:val="20"/>
                <w:szCs w:val="20"/>
              </w:rPr>
            </w:pPr>
          </w:p>
        </w:tc>
      </w:tr>
      <w:tr w:rsidR="00EE6A5C" w14:paraId="09116541" w14:textId="77777777" w:rsidTr="00B43E41">
        <w:trPr>
          <w:gridAfter w:val="1"/>
          <w:wAfter w:w="6760" w:type="dxa"/>
          <w:trHeight w:val="508"/>
        </w:trPr>
        <w:tc>
          <w:tcPr>
            <w:tcW w:w="1489" w:type="dxa"/>
            <w:vMerge w:val="restart"/>
            <w:tcBorders>
              <w:top w:val="nil"/>
              <w:left w:val="nil"/>
              <w:bottom w:val="nil"/>
              <w:right w:val="nil"/>
            </w:tcBorders>
            <w:vAlign w:val="center"/>
          </w:tcPr>
          <w:p w14:paraId="77F2334E" w14:textId="77777777" w:rsidR="00EE6A5C" w:rsidRDefault="00EE6A5C" w:rsidP="00EE6A5C">
            <w:pPr>
              <w:widowControl w:val="0"/>
              <w:rPr>
                <w:rFonts w:ascii="Arial" w:eastAsia="Calibri" w:hAnsi="Arial"/>
                <w:sz w:val="20"/>
                <w:szCs w:val="20"/>
              </w:rPr>
            </w:pPr>
            <w:r>
              <w:rPr>
                <w:rFonts w:ascii="Arial" w:eastAsia="Calibri" w:hAnsi="Arial"/>
                <w:sz w:val="20"/>
                <w:szCs w:val="20"/>
              </w:rPr>
              <w:t>Format:</w:t>
            </w:r>
          </w:p>
          <w:p w14:paraId="2812EEFC" w14:textId="77777777" w:rsidR="00EE6A5C" w:rsidRDefault="00EE6A5C" w:rsidP="00EE6A5C">
            <w:pPr>
              <w:widowControl w:val="0"/>
              <w:rPr>
                <w:rFonts w:ascii="Arial" w:eastAsia="Calibri" w:hAnsi="Arial"/>
                <w:sz w:val="20"/>
                <w:szCs w:val="20"/>
              </w:rPr>
            </w:pPr>
          </w:p>
          <w:p w14:paraId="7E465DD6" w14:textId="77777777" w:rsidR="00EE6A5C" w:rsidRDefault="00EE6A5C" w:rsidP="00EE6A5C">
            <w:pPr>
              <w:widowControl w:val="0"/>
              <w:rPr>
                <w:rFonts w:ascii="Arial" w:eastAsia="Calibri" w:hAnsi="Arial"/>
                <w:sz w:val="20"/>
                <w:szCs w:val="20"/>
              </w:rPr>
            </w:pPr>
          </w:p>
          <w:p w14:paraId="27237A79" w14:textId="77777777" w:rsidR="00EE6A5C" w:rsidRDefault="00EE6A5C" w:rsidP="00EE6A5C">
            <w:pPr>
              <w:widowControl w:val="0"/>
              <w:rPr>
                <w:rFonts w:ascii="Arial" w:eastAsia="Calibri" w:hAnsi="Arial"/>
                <w:sz w:val="20"/>
                <w:szCs w:val="20"/>
              </w:rPr>
            </w:pPr>
          </w:p>
          <w:p w14:paraId="222492C7" w14:textId="77777777" w:rsidR="00EE6A5C" w:rsidRDefault="00EE6A5C" w:rsidP="00EE6A5C">
            <w:pPr>
              <w:widowControl w:val="0"/>
              <w:rPr>
                <w:rFonts w:ascii="Arial" w:hAnsi="Arial"/>
                <w:sz w:val="20"/>
                <w:szCs w:val="20"/>
              </w:rPr>
            </w:pPr>
          </w:p>
        </w:tc>
        <w:tc>
          <w:tcPr>
            <w:tcW w:w="9448" w:type="dxa"/>
            <w:gridSpan w:val="7"/>
            <w:tcBorders>
              <w:top w:val="nil"/>
              <w:left w:val="nil"/>
              <w:bottom w:val="nil"/>
              <w:right w:val="nil"/>
            </w:tcBorders>
          </w:tcPr>
          <w:p w14:paraId="701FA532" w14:textId="77777777" w:rsidR="00EE6A5C" w:rsidRDefault="00EE6A5C" w:rsidP="00EE6A5C">
            <w:pPr>
              <w:widowControl w:val="0"/>
              <w:rPr>
                <w:rFonts w:ascii="Arial" w:hAnsi="Arial"/>
                <w:sz w:val="20"/>
                <w:szCs w:val="20"/>
              </w:rPr>
            </w:pPr>
            <w:r>
              <w:rPr>
                <w:rFonts w:ascii="Arial" w:eastAsia="Calibri" w:hAnsi="Arial"/>
                <w:sz w:val="20"/>
                <w:szCs w:val="20"/>
              </w:rPr>
              <w:t>The organisers reserve the right to change the format to ensure smooth running of the competition. The current proposed format is below:</w:t>
            </w:r>
          </w:p>
        </w:tc>
      </w:tr>
      <w:tr w:rsidR="00EE6A5C" w14:paraId="7753395D" w14:textId="77777777" w:rsidTr="00B43E41">
        <w:trPr>
          <w:gridAfter w:val="1"/>
          <w:wAfter w:w="6760" w:type="dxa"/>
          <w:trHeight w:val="270"/>
        </w:trPr>
        <w:tc>
          <w:tcPr>
            <w:tcW w:w="1489" w:type="dxa"/>
            <w:vMerge/>
            <w:tcBorders>
              <w:top w:val="nil"/>
              <w:left w:val="nil"/>
              <w:bottom w:val="nil"/>
              <w:right w:val="nil"/>
            </w:tcBorders>
            <w:vAlign w:val="center"/>
          </w:tcPr>
          <w:p w14:paraId="7B662C47" w14:textId="77777777" w:rsidR="00EE6A5C" w:rsidRDefault="00EE6A5C" w:rsidP="00EE6A5C">
            <w:pPr>
              <w:widowControl w:val="0"/>
              <w:rPr>
                <w:rFonts w:ascii="Arial" w:eastAsia="Calibri" w:hAnsi="Arial"/>
                <w:sz w:val="20"/>
                <w:szCs w:val="20"/>
              </w:rPr>
            </w:pPr>
          </w:p>
        </w:tc>
        <w:tc>
          <w:tcPr>
            <w:tcW w:w="1075" w:type="dxa"/>
            <w:tcBorders>
              <w:top w:val="nil"/>
              <w:left w:val="nil"/>
              <w:bottom w:val="nil"/>
              <w:right w:val="nil"/>
            </w:tcBorders>
          </w:tcPr>
          <w:p w14:paraId="19BD8C71" w14:textId="77777777" w:rsidR="00EE6A5C" w:rsidRDefault="00EE6A5C" w:rsidP="00EE6A5C">
            <w:pPr>
              <w:widowControl w:val="0"/>
              <w:rPr>
                <w:rFonts w:ascii="Arial" w:hAnsi="Arial"/>
                <w:sz w:val="20"/>
                <w:szCs w:val="20"/>
              </w:rPr>
            </w:pPr>
            <w:r>
              <w:rPr>
                <w:rFonts w:ascii="Arial" w:eastAsia="Calibri" w:hAnsi="Arial"/>
                <w:sz w:val="20"/>
                <w:szCs w:val="20"/>
              </w:rPr>
              <w:t>All:</w:t>
            </w:r>
          </w:p>
        </w:tc>
        <w:tc>
          <w:tcPr>
            <w:tcW w:w="8373" w:type="dxa"/>
            <w:gridSpan w:val="6"/>
            <w:tcBorders>
              <w:top w:val="nil"/>
              <w:left w:val="nil"/>
              <w:bottom w:val="nil"/>
              <w:right w:val="nil"/>
            </w:tcBorders>
          </w:tcPr>
          <w:p w14:paraId="17C18D37" w14:textId="0BB26982" w:rsidR="00EE6A5C" w:rsidRDefault="00EE6A5C" w:rsidP="00EE6A5C">
            <w:pPr>
              <w:widowControl w:val="0"/>
              <w:rPr>
                <w:rFonts w:ascii="Arial" w:hAnsi="Arial"/>
                <w:sz w:val="20"/>
                <w:szCs w:val="20"/>
              </w:rPr>
            </w:pPr>
            <w:r>
              <w:rPr>
                <w:rFonts w:ascii="Arial" w:eastAsia="Calibri" w:hAnsi="Arial"/>
                <w:sz w:val="20"/>
                <w:szCs w:val="20"/>
              </w:rPr>
              <w:t>1 round of poules. All progress to DE’s.</w:t>
            </w:r>
          </w:p>
        </w:tc>
      </w:tr>
      <w:tr w:rsidR="00EE6A5C" w14:paraId="17BCDF8A" w14:textId="77777777" w:rsidTr="00B43E41">
        <w:trPr>
          <w:gridAfter w:val="1"/>
          <w:wAfter w:w="6760" w:type="dxa"/>
          <w:trHeight w:val="270"/>
        </w:trPr>
        <w:tc>
          <w:tcPr>
            <w:tcW w:w="1489" w:type="dxa"/>
            <w:vMerge/>
            <w:tcBorders>
              <w:top w:val="nil"/>
              <w:left w:val="nil"/>
              <w:bottom w:val="nil"/>
              <w:right w:val="nil"/>
            </w:tcBorders>
            <w:vAlign w:val="center"/>
          </w:tcPr>
          <w:p w14:paraId="4ECCA270" w14:textId="77777777" w:rsidR="00EE6A5C" w:rsidRDefault="00EE6A5C" w:rsidP="00EE6A5C">
            <w:pPr>
              <w:widowControl w:val="0"/>
              <w:rPr>
                <w:rFonts w:ascii="Arial" w:eastAsia="Calibri" w:hAnsi="Arial"/>
                <w:sz w:val="20"/>
                <w:szCs w:val="20"/>
              </w:rPr>
            </w:pPr>
          </w:p>
        </w:tc>
        <w:tc>
          <w:tcPr>
            <w:tcW w:w="1075" w:type="dxa"/>
            <w:tcBorders>
              <w:top w:val="nil"/>
              <w:left w:val="nil"/>
              <w:bottom w:val="nil"/>
              <w:right w:val="nil"/>
            </w:tcBorders>
          </w:tcPr>
          <w:p w14:paraId="1B80940E" w14:textId="77777777" w:rsidR="00EE6A5C" w:rsidRDefault="00EE6A5C" w:rsidP="00EE6A5C">
            <w:pPr>
              <w:widowControl w:val="0"/>
              <w:rPr>
                <w:rFonts w:ascii="Arial" w:hAnsi="Arial"/>
                <w:sz w:val="20"/>
                <w:szCs w:val="20"/>
              </w:rPr>
            </w:pPr>
            <w:r>
              <w:rPr>
                <w:rFonts w:ascii="Arial" w:eastAsia="Calibri" w:hAnsi="Arial"/>
                <w:sz w:val="20"/>
                <w:szCs w:val="20"/>
              </w:rPr>
              <w:t>U12:</w:t>
            </w:r>
          </w:p>
        </w:tc>
        <w:tc>
          <w:tcPr>
            <w:tcW w:w="8373" w:type="dxa"/>
            <w:gridSpan w:val="6"/>
            <w:tcBorders>
              <w:top w:val="nil"/>
              <w:left w:val="nil"/>
              <w:bottom w:val="nil"/>
              <w:right w:val="nil"/>
            </w:tcBorders>
          </w:tcPr>
          <w:p w14:paraId="2EBCB01C" w14:textId="07C54F22" w:rsidR="00EE6A5C" w:rsidRDefault="00EE6A5C" w:rsidP="00EE6A5C">
            <w:pPr>
              <w:widowControl w:val="0"/>
              <w:rPr>
                <w:rFonts w:ascii="Arial" w:hAnsi="Arial"/>
                <w:sz w:val="20"/>
                <w:szCs w:val="20"/>
              </w:rPr>
            </w:pPr>
            <w:r>
              <w:rPr>
                <w:rFonts w:ascii="Arial" w:eastAsia="Calibri" w:hAnsi="Arial"/>
                <w:sz w:val="20"/>
                <w:szCs w:val="20"/>
              </w:rPr>
              <w:t>DE is first to 10 hits, 3 periods of 2 minutes with 1 minute break between periods</w:t>
            </w:r>
          </w:p>
        </w:tc>
      </w:tr>
      <w:tr w:rsidR="00EE6A5C" w14:paraId="7E2391ED" w14:textId="77777777" w:rsidTr="00B43E41">
        <w:trPr>
          <w:gridAfter w:val="1"/>
          <w:wAfter w:w="6760" w:type="dxa"/>
          <w:trHeight w:val="270"/>
        </w:trPr>
        <w:tc>
          <w:tcPr>
            <w:tcW w:w="1489" w:type="dxa"/>
            <w:vMerge/>
            <w:tcBorders>
              <w:top w:val="nil"/>
              <w:left w:val="nil"/>
              <w:bottom w:val="nil"/>
              <w:right w:val="nil"/>
            </w:tcBorders>
            <w:vAlign w:val="center"/>
          </w:tcPr>
          <w:p w14:paraId="43D881E8" w14:textId="77777777" w:rsidR="00EE6A5C" w:rsidRDefault="00EE6A5C" w:rsidP="00EE6A5C">
            <w:pPr>
              <w:widowControl w:val="0"/>
              <w:rPr>
                <w:rFonts w:ascii="Arial" w:eastAsia="Calibri" w:hAnsi="Arial"/>
                <w:sz w:val="20"/>
                <w:szCs w:val="20"/>
              </w:rPr>
            </w:pPr>
          </w:p>
        </w:tc>
        <w:tc>
          <w:tcPr>
            <w:tcW w:w="1075" w:type="dxa"/>
            <w:tcBorders>
              <w:top w:val="nil"/>
              <w:left w:val="nil"/>
              <w:bottom w:val="nil"/>
              <w:right w:val="nil"/>
            </w:tcBorders>
          </w:tcPr>
          <w:p w14:paraId="63FC73C7" w14:textId="75311C2B" w:rsidR="00EE6A5C" w:rsidRDefault="00EE6A5C" w:rsidP="00EE6A5C">
            <w:pPr>
              <w:widowControl w:val="0"/>
              <w:rPr>
                <w:rFonts w:ascii="Arial" w:hAnsi="Arial"/>
                <w:sz w:val="20"/>
                <w:szCs w:val="20"/>
              </w:rPr>
            </w:pPr>
            <w:r>
              <w:rPr>
                <w:rFonts w:ascii="Arial" w:eastAsia="Calibri" w:hAnsi="Arial"/>
                <w:sz w:val="20"/>
                <w:szCs w:val="20"/>
              </w:rPr>
              <w:t>U14:</w:t>
            </w:r>
          </w:p>
        </w:tc>
        <w:tc>
          <w:tcPr>
            <w:tcW w:w="8373" w:type="dxa"/>
            <w:gridSpan w:val="6"/>
            <w:tcBorders>
              <w:top w:val="nil"/>
              <w:left w:val="nil"/>
              <w:bottom w:val="nil"/>
              <w:right w:val="nil"/>
            </w:tcBorders>
          </w:tcPr>
          <w:p w14:paraId="66F2729B" w14:textId="4BC11427" w:rsidR="00EE6A5C" w:rsidRDefault="00EE6A5C" w:rsidP="00EE6A5C">
            <w:pPr>
              <w:widowControl w:val="0"/>
              <w:rPr>
                <w:rFonts w:ascii="Arial" w:hAnsi="Arial"/>
                <w:sz w:val="20"/>
                <w:szCs w:val="20"/>
              </w:rPr>
            </w:pPr>
            <w:r>
              <w:rPr>
                <w:rFonts w:ascii="Arial" w:eastAsia="Calibri" w:hAnsi="Arial"/>
                <w:sz w:val="20"/>
                <w:szCs w:val="20"/>
              </w:rPr>
              <w:t>DE is first to 12 hits, 3 periods of 2 minutes with 1 minute break between periods</w:t>
            </w:r>
          </w:p>
        </w:tc>
      </w:tr>
      <w:tr w:rsidR="00EE6A5C" w14:paraId="4151F048" w14:textId="77777777" w:rsidTr="00B43E41">
        <w:trPr>
          <w:gridAfter w:val="3"/>
          <w:wAfter w:w="7835" w:type="dxa"/>
          <w:trHeight w:val="270"/>
        </w:trPr>
        <w:tc>
          <w:tcPr>
            <w:tcW w:w="1489" w:type="dxa"/>
            <w:tcBorders>
              <w:top w:val="nil"/>
              <w:left w:val="nil"/>
              <w:bottom w:val="nil"/>
              <w:right w:val="nil"/>
            </w:tcBorders>
            <w:vAlign w:val="center"/>
          </w:tcPr>
          <w:p w14:paraId="325B64FD" w14:textId="77777777" w:rsidR="00EE6A5C" w:rsidRDefault="00EE6A5C" w:rsidP="00EE6A5C">
            <w:pPr>
              <w:widowControl w:val="0"/>
              <w:rPr>
                <w:rFonts w:ascii="Arial" w:eastAsia="Calibri" w:hAnsi="Arial"/>
                <w:sz w:val="20"/>
                <w:szCs w:val="20"/>
              </w:rPr>
            </w:pPr>
          </w:p>
        </w:tc>
        <w:tc>
          <w:tcPr>
            <w:tcW w:w="8373" w:type="dxa"/>
            <w:gridSpan w:val="5"/>
            <w:tcBorders>
              <w:top w:val="nil"/>
              <w:left w:val="nil"/>
              <w:bottom w:val="nil"/>
              <w:right w:val="nil"/>
            </w:tcBorders>
          </w:tcPr>
          <w:p w14:paraId="24C8AAEC" w14:textId="246F4F19" w:rsidR="00EE6A5C" w:rsidRDefault="00EE6A5C" w:rsidP="00EE6A5C">
            <w:pPr>
              <w:widowControl w:val="0"/>
              <w:ind w:right="-168"/>
              <w:rPr>
                <w:rFonts w:ascii="Arial" w:eastAsia="Calibri" w:hAnsi="Arial"/>
                <w:sz w:val="20"/>
                <w:szCs w:val="20"/>
              </w:rPr>
            </w:pPr>
            <w:r>
              <w:rPr>
                <w:rFonts w:ascii="Arial" w:eastAsia="Calibri" w:hAnsi="Arial"/>
                <w:sz w:val="20"/>
                <w:szCs w:val="20"/>
              </w:rPr>
              <w:t>U16&amp;U18    DE is first to 15 hits, 3 periods of 3 minutes with 1 minute break between periods</w:t>
            </w:r>
          </w:p>
        </w:tc>
      </w:tr>
      <w:tr w:rsidR="00EE6A5C" w14:paraId="2F76D79E" w14:textId="77777777" w:rsidTr="00B43E41">
        <w:trPr>
          <w:gridAfter w:val="1"/>
          <w:wAfter w:w="6760" w:type="dxa"/>
        </w:trPr>
        <w:tc>
          <w:tcPr>
            <w:tcW w:w="1489" w:type="dxa"/>
            <w:tcBorders>
              <w:top w:val="nil"/>
              <w:left w:val="nil"/>
              <w:bottom w:val="nil"/>
              <w:right w:val="nil"/>
            </w:tcBorders>
            <w:vAlign w:val="center"/>
          </w:tcPr>
          <w:p w14:paraId="35A22756" w14:textId="77777777" w:rsidR="00EE6A5C" w:rsidRDefault="00EE6A5C" w:rsidP="00EE6A5C">
            <w:pPr>
              <w:widowControl w:val="0"/>
              <w:rPr>
                <w:rFonts w:ascii="Arial" w:eastAsia="Calibri" w:hAnsi="Arial"/>
                <w:sz w:val="20"/>
                <w:szCs w:val="20"/>
              </w:rPr>
            </w:pPr>
          </w:p>
        </w:tc>
        <w:tc>
          <w:tcPr>
            <w:tcW w:w="9448" w:type="dxa"/>
            <w:gridSpan w:val="7"/>
            <w:tcBorders>
              <w:top w:val="nil"/>
              <w:left w:val="nil"/>
              <w:bottom w:val="nil"/>
              <w:right w:val="nil"/>
            </w:tcBorders>
          </w:tcPr>
          <w:p w14:paraId="28CBD9FF" w14:textId="77777777" w:rsidR="00EE6A5C" w:rsidRDefault="00EE6A5C" w:rsidP="00EE6A5C">
            <w:pPr>
              <w:widowControl w:val="0"/>
              <w:rPr>
                <w:rFonts w:ascii="Arial" w:eastAsia="Calibri" w:hAnsi="Arial"/>
                <w:sz w:val="20"/>
                <w:szCs w:val="20"/>
              </w:rPr>
            </w:pPr>
          </w:p>
        </w:tc>
      </w:tr>
      <w:tr w:rsidR="00EE6A5C" w14:paraId="202F1179" w14:textId="77777777" w:rsidTr="00B43E41">
        <w:trPr>
          <w:gridAfter w:val="1"/>
          <w:wAfter w:w="6760" w:type="dxa"/>
        </w:trPr>
        <w:tc>
          <w:tcPr>
            <w:tcW w:w="1489" w:type="dxa"/>
            <w:tcBorders>
              <w:top w:val="nil"/>
              <w:left w:val="nil"/>
              <w:bottom w:val="nil"/>
              <w:right w:val="nil"/>
            </w:tcBorders>
            <w:vAlign w:val="center"/>
          </w:tcPr>
          <w:p w14:paraId="7D3A82EA" w14:textId="77777777" w:rsidR="00EE6A5C" w:rsidRDefault="00EE6A5C" w:rsidP="00EE6A5C">
            <w:pPr>
              <w:widowControl w:val="0"/>
              <w:rPr>
                <w:rFonts w:ascii="Arial" w:hAnsi="Arial"/>
                <w:sz w:val="20"/>
                <w:szCs w:val="20"/>
              </w:rPr>
            </w:pPr>
            <w:r>
              <w:rPr>
                <w:rFonts w:ascii="Arial" w:eastAsia="Calibri" w:hAnsi="Arial"/>
                <w:sz w:val="20"/>
                <w:szCs w:val="20"/>
              </w:rPr>
              <w:t>Refreshments:</w:t>
            </w:r>
          </w:p>
        </w:tc>
        <w:tc>
          <w:tcPr>
            <w:tcW w:w="9448" w:type="dxa"/>
            <w:gridSpan w:val="7"/>
            <w:tcBorders>
              <w:top w:val="nil"/>
              <w:left w:val="nil"/>
              <w:bottom w:val="nil"/>
              <w:right w:val="nil"/>
            </w:tcBorders>
          </w:tcPr>
          <w:p w14:paraId="48BD45E4" w14:textId="77777777" w:rsidR="00EE6A5C" w:rsidRDefault="00EE6A5C" w:rsidP="00EE6A5C">
            <w:pPr>
              <w:widowControl w:val="0"/>
              <w:rPr>
                <w:rFonts w:ascii="Arial" w:hAnsi="Arial"/>
                <w:sz w:val="20"/>
                <w:szCs w:val="20"/>
              </w:rPr>
            </w:pPr>
            <w:r>
              <w:rPr>
                <w:rFonts w:ascii="Arial" w:eastAsia="Calibri" w:hAnsi="Arial"/>
                <w:sz w:val="20"/>
                <w:szCs w:val="20"/>
              </w:rPr>
              <w:t>Water fountains are available on site. Other refreshments will be available for purchase throughout the day from Michele Golding (fencingstuff.org.uk)</w:t>
            </w:r>
          </w:p>
        </w:tc>
      </w:tr>
      <w:tr w:rsidR="00EE6A5C" w14:paraId="6745B495" w14:textId="77777777" w:rsidTr="00B43E41">
        <w:trPr>
          <w:gridAfter w:val="1"/>
          <w:wAfter w:w="6760" w:type="dxa"/>
        </w:trPr>
        <w:tc>
          <w:tcPr>
            <w:tcW w:w="1489" w:type="dxa"/>
            <w:tcBorders>
              <w:top w:val="nil"/>
              <w:left w:val="nil"/>
              <w:bottom w:val="nil"/>
              <w:right w:val="nil"/>
            </w:tcBorders>
            <w:vAlign w:val="center"/>
          </w:tcPr>
          <w:p w14:paraId="48BE1A09" w14:textId="77777777" w:rsidR="00EE6A5C" w:rsidRDefault="00EE6A5C" w:rsidP="00EE6A5C">
            <w:pPr>
              <w:widowControl w:val="0"/>
              <w:rPr>
                <w:rFonts w:ascii="Arial" w:eastAsia="Calibri" w:hAnsi="Arial"/>
                <w:sz w:val="20"/>
                <w:szCs w:val="20"/>
              </w:rPr>
            </w:pPr>
          </w:p>
        </w:tc>
        <w:tc>
          <w:tcPr>
            <w:tcW w:w="9448" w:type="dxa"/>
            <w:gridSpan w:val="7"/>
            <w:tcBorders>
              <w:top w:val="nil"/>
              <w:left w:val="nil"/>
              <w:bottom w:val="nil"/>
              <w:right w:val="nil"/>
            </w:tcBorders>
          </w:tcPr>
          <w:p w14:paraId="3FF9A542" w14:textId="77777777" w:rsidR="00EE6A5C" w:rsidRDefault="00EE6A5C" w:rsidP="00EE6A5C">
            <w:pPr>
              <w:widowControl w:val="0"/>
              <w:rPr>
                <w:rFonts w:ascii="Arial" w:eastAsia="Calibri" w:hAnsi="Arial"/>
                <w:sz w:val="20"/>
                <w:szCs w:val="20"/>
              </w:rPr>
            </w:pPr>
          </w:p>
        </w:tc>
      </w:tr>
      <w:tr w:rsidR="00EE6A5C" w14:paraId="2B540D72" w14:textId="77777777" w:rsidTr="00B43E41">
        <w:trPr>
          <w:gridAfter w:val="1"/>
          <w:wAfter w:w="6760" w:type="dxa"/>
        </w:trPr>
        <w:tc>
          <w:tcPr>
            <w:tcW w:w="1489" w:type="dxa"/>
            <w:tcBorders>
              <w:top w:val="nil"/>
              <w:left w:val="nil"/>
              <w:bottom w:val="nil"/>
              <w:right w:val="nil"/>
            </w:tcBorders>
            <w:vAlign w:val="center"/>
          </w:tcPr>
          <w:p w14:paraId="7C17D0C4" w14:textId="77777777" w:rsidR="00EE6A5C" w:rsidRDefault="00EE6A5C" w:rsidP="00EE6A5C">
            <w:pPr>
              <w:widowControl w:val="0"/>
              <w:rPr>
                <w:rFonts w:ascii="Arial" w:eastAsia="Calibri" w:hAnsi="Arial"/>
                <w:sz w:val="20"/>
                <w:szCs w:val="20"/>
              </w:rPr>
            </w:pPr>
            <w:r>
              <w:rPr>
                <w:rFonts w:ascii="Arial" w:eastAsia="Calibri" w:hAnsi="Arial"/>
                <w:sz w:val="20"/>
                <w:szCs w:val="20"/>
              </w:rPr>
              <w:t>Disclaimer:</w:t>
            </w:r>
          </w:p>
          <w:p w14:paraId="77DA2F25" w14:textId="77777777" w:rsidR="00EE6A5C" w:rsidRDefault="00EE6A5C" w:rsidP="00EE6A5C">
            <w:pPr>
              <w:widowControl w:val="0"/>
              <w:rPr>
                <w:rFonts w:ascii="Arial" w:eastAsia="Calibri" w:hAnsi="Arial"/>
                <w:sz w:val="20"/>
                <w:szCs w:val="20"/>
              </w:rPr>
            </w:pPr>
          </w:p>
          <w:p w14:paraId="782DAFA3" w14:textId="77777777" w:rsidR="00EE6A5C" w:rsidRDefault="00EE6A5C" w:rsidP="00EE6A5C">
            <w:pPr>
              <w:widowControl w:val="0"/>
              <w:rPr>
                <w:rFonts w:ascii="Arial" w:hAnsi="Arial"/>
                <w:sz w:val="20"/>
                <w:szCs w:val="20"/>
              </w:rPr>
            </w:pPr>
          </w:p>
        </w:tc>
        <w:tc>
          <w:tcPr>
            <w:tcW w:w="9448" w:type="dxa"/>
            <w:gridSpan w:val="7"/>
            <w:tcBorders>
              <w:top w:val="nil"/>
              <w:left w:val="nil"/>
              <w:bottom w:val="nil"/>
              <w:right w:val="nil"/>
            </w:tcBorders>
          </w:tcPr>
          <w:p w14:paraId="0BB7F58E" w14:textId="77777777" w:rsidR="00EE6A5C" w:rsidRDefault="00EE6A5C" w:rsidP="00EE6A5C">
            <w:pPr>
              <w:widowControl w:val="0"/>
              <w:rPr>
                <w:rFonts w:ascii="Arial" w:hAnsi="Arial"/>
                <w:sz w:val="20"/>
                <w:szCs w:val="20"/>
              </w:rPr>
            </w:pPr>
            <w:r>
              <w:rPr>
                <w:rFonts w:ascii="Arial" w:eastAsia="Calibri" w:hAnsi="Arial"/>
                <w:sz w:val="20"/>
                <w:szCs w:val="20"/>
              </w:rPr>
              <w:t>The organisers accept no responsibility for loss/damage to equipment or damage to fencers. Any contact info collected may be used to contact you regarding future events in the South West. It will not be shared with anyone else.</w:t>
            </w:r>
          </w:p>
        </w:tc>
      </w:tr>
      <w:tr w:rsidR="00EE6A5C" w14:paraId="4A1656F4" w14:textId="77777777" w:rsidTr="00B43E41">
        <w:trPr>
          <w:gridAfter w:val="1"/>
          <w:wAfter w:w="6760" w:type="dxa"/>
          <w:trHeight w:val="596"/>
        </w:trPr>
        <w:tc>
          <w:tcPr>
            <w:tcW w:w="1489" w:type="dxa"/>
            <w:tcBorders>
              <w:top w:val="nil"/>
              <w:left w:val="nil"/>
              <w:bottom w:val="nil"/>
              <w:right w:val="nil"/>
            </w:tcBorders>
            <w:vAlign w:val="center"/>
          </w:tcPr>
          <w:p w14:paraId="6FE52483" w14:textId="77777777" w:rsidR="00EE6A5C" w:rsidRDefault="00EE6A5C" w:rsidP="00EE6A5C">
            <w:pPr>
              <w:widowControl w:val="0"/>
              <w:rPr>
                <w:rFonts w:ascii="Arial" w:eastAsia="Calibri" w:hAnsi="Arial"/>
                <w:sz w:val="20"/>
                <w:szCs w:val="20"/>
              </w:rPr>
            </w:pPr>
            <w:r>
              <w:rPr>
                <w:rFonts w:ascii="Arial" w:eastAsia="Calibri" w:hAnsi="Arial"/>
                <w:sz w:val="20"/>
                <w:szCs w:val="20"/>
              </w:rPr>
              <w:t>Photography:</w:t>
            </w:r>
          </w:p>
          <w:p w14:paraId="2FFEA35B" w14:textId="77777777" w:rsidR="00EE6A5C" w:rsidRDefault="00EE6A5C" w:rsidP="00EE6A5C">
            <w:pPr>
              <w:widowControl w:val="0"/>
              <w:rPr>
                <w:rFonts w:ascii="Arial" w:eastAsia="Calibri" w:hAnsi="Arial"/>
                <w:sz w:val="20"/>
                <w:szCs w:val="20"/>
              </w:rPr>
            </w:pPr>
          </w:p>
          <w:p w14:paraId="5294A57B" w14:textId="22F06894" w:rsidR="00EE6A5C" w:rsidRDefault="00EE6A5C" w:rsidP="00EE6A5C">
            <w:pPr>
              <w:widowControl w:val="0"/>
              <w:rPr>
                <w:rFonts w:ascii="Arial" w:eastAsia="Calibri" w:hAnsi="Arial"/>
                <w:sz w:val="20"/>
                <w:szCs w:val="20"/>
              </w:rPr>
            </w:pPr>
          </w:p>
        </w:tc>
        <w:tc>
          <w:tcPr>
            <w:tcW w:w="9448" w:type="dxa"/>
            <w:gridSpan w:val="7"/>
            <w:tcBorders>
              <w:top w:val="nil"/>
              <w:left w:val="nil"/>
              <w:bottom w:val="nil"/>
              <w:right w:val="nil"/>
            </w:tcBorders>
          </w:tcPr>
          <w:p w14:paraId="2B9D3C12" w14:textId="74DCE62E" w:rsidR="00EE6A5C" w:rsidRDefault="00EE6A5C" w:rsidP="00EE6A5C">
            <w:pPr>
              <w:widowControl w:val="0"/>
              <w:rPr>
                <w:rFonts w:ascii="Arial" w:eastAsia="Calibri" w:hAnsi="Arial"/>
                <w:sz w:val="20"/>
                <w:szCs w:val="20"/>
              </w:rPr>
            </w:pPr>
            <w:r>
              <w:rPr>
                <w:rFonts w:ascii="Arial" w:eastAsia="Calibri" w:hAnsi="Arial"/>
                <w:sz w:val="20"/>
                <w:szCs w:val="20"/>
              </w:rPr>
              <w:t xml:space="preserve">SWEF operates an </w:t>
            </w:r>
            <w:r>
              <w:rPr>
                <w:rFonts w:ascii="Arial" w:eastAsia="Calibri" w:hAnsi="Arial"/>
                <w:b/>
                <w:bCs/>
                <w:sz w:val="20"/>
                <w:szCs w:val="20"/>
              </w:rPr>
              <w:t xml:space="preserve">OPT OUT </w:t>
            </w:r>
            <w:r>
              <w:rPr>
                <w:rFonts w:ascii="Arial" w:eastAsia="Calibri" w:hAnsi="Arial"/>
                <w:sz w:val="20"/>
                <w:szCs w:val="20"/>
              </w:rPr>
              <w:t>policy on photography.   If you do not want your child to be photographed or videoed, please let organisers know BEFORE the competition.</w:t>
            </w:r>
            <w:r>
              <w:rPr>
                <w:rFonts w:ascii="Arial" w:eastAsia="Calibri" w:hAnsi="Arial"/>
                <w:sz w:val="20"/>
                <w:szCs w:val="20"/>
              </w:rPr>
              <w:br/>
              <w:t>Please take and use the images with consideration for all concerned.</w:t>
            </w:r>
          </w:p>
        </w:tc>
      </w:tr>
      <w:tr w:rsidR="00EE6A5C" w14:paraId="62F1C9A4" w14:textId="77777777" w:rsidTr="00B43E41">
        <w:trPr>
          <w:gridAfter w:val="1"/>
          <w:wAfter w:w="6760" w:type="dxa"/>
        </w:trPr>
        <w:tc>
          <w:tcPr>
            <w:tcW w:w="1489" w:type="dxa"/>
            <w:tcBorders>
              <w:top w:val="nil"/>
              <w:left w:val="nil"/>
              <w:bottom w:val="nil"/>
              <w:right w:val="nil"/>
            </w:tcBorders>
            <w:vAlign w:val="center"/>
          </w:tcPr>
          <w:p w14:paraId="5612B55E" w14:textId="77777777" w:rsidR="00EE6A5C" w:rsidRDefault="00EE6A5C" w:rsidP="00EE6A5C">
            <w:pPr>
              <w:widowControl w:val="0"/>
              <w:rPr>
                <w:rFonts w:ascii="Arial" w:eastAsia="Calibri" w:hAnsi="Arial"/>
                <w:sz w:val="20"/>
                <w:szCs w:val="20"/>
              </w:rPr>
            </w:pPr>
          </w:p>
        </w:tc>
        <w:tc>
          <w:tcPr>
            <w:tcW w:w="9448" w:type="dxa"/>
            <w:gridSpan w:val="7"/>
            <w:tcBorders>
              <w:top w:val="nil"/>
              <w:left w:val="nil"/>
              <w:bottom w:val="nil"/>
              <w:right w:val="nil"/>
            </w:tcBorders>
          </w:tcPr>
          <w:p w14:paraId="26C4B21D" w14:textId="77777777" w:rsidR="00EE6A5C" w:rsidRDefault="00EE6A5C" w:rsidP="00EE6A5C">
            <w:pPr>
              <w:widowControl w:val="0"/>
              <w:rPr>
                <w:rFonts w:ascii="Arial" w:eastAsia="Calibri" w:hAnsi="Arial"/>
                <w:sz w:val="20"/>
                <w:szCs w:val="20"/>
              </w:rPr>
            </w:pPr>
          </w:p>
        </w:tc>
      </w:tr>
      <w:tr w:rsidR="00EE6A5C" w14:paraId="23AB36DC" w14:textId="77777777" w:rsidTr="00B43E41">
        <w:trPr>
          <w:gridAfter w:val="1"/>
          <w:wAfter w:w="6760" w:type="dxa"/>
          <w:trHeight w:val="180"/>
        </w:trPr>
        <w:tc>
          <w:tcPr>
            <w:tcW w:w="1489" w:type="dxa"/>
            <w:vMerge w:val="restart"/>
            <w:tcBorders>
              <w:top w:val="nil"/>
              <w:left w:val="nil"/>
              <w:bottom w:val="nil"/>
              <w:right w:val="nil"/>
            </w:tcBorders>
          </w:tcPr>
          <w:tbl>
            <w:tblPr>
              <w:tblStyle w:val="TableGrid"/>
              <w:tblW w:w="10935" w:type="dxa"/>
              <w:tblLayout w:type="fixed"/>
              <w:tblLook w:val="04A0" w:firstRow="1" w:lastRow="0" w:firstColumn="1" w:lastColumn="0" w:noHBand="0" w:noVBand="1"/>
            </w:tblPr>
            <w:tblGrid>
              <w:gridCol w:w="1489"/>
              <w:gridCol w:w="1342"/>
              <w:gridCol w:w="8104"/>
            </w:tblGrid>
            <w:tr w:rsidR="00EE6A5C" w:rsidRPr="00005E7E" w14:paraId="2273CA3D" w14:textId="77777777" w:rsidTr="00EB1598">
              <w:trPr>
                <w:trHeight w:val="180"/>
              </w:trPr>
              <w:tc>
                <w:tcPr>
                  <w:tcW w:w="1489" w:type="dxa"/>
                  <w:vMerge w:val="restart"/>
                  <w:tcBorders>
                    <w:top w:val="nil"/>
                    <w:left w:val="nil"/>
                    <w:bottom w:val="nil"/>
                    <w:right w:val="nil"/>
                  </w:tcBorders>
                  <w:vAlign w:val="center"/>
                </w:tcPr>
                <w:p w14:paraId="75C6B29E" w14:textId="078CA63A" w:rsidR="00EE6A5C" w:rsidRPr="00005E7E" w:rsidRDefault="00EE6A5C" w:rsidP="00EE6A5C">
                  <w:pPr>
                    <w:widowControl w:val="0"/>
                    <w:jc w:val="both"/>
                    <w:rPr>
                      <w:rFonts w:ascii="Arial" w:eastAsia="Calibri" w:hAnsi="Arial"/>
                      <w:sz w:val="20"/>
                      <w:szCs w:val="20"/>
                    </w:rPr>
                  </w:pPr>
                  <w:r w:rsidRPr="00005E7E">
                    <w:rPr>
                      <w:rFonts w:ascii="Arial" w:eastAsia="Calibri" w:hAnsi="Arial"/>
                      <w:sz w:val="20"/>
                      <w:szCs w:val="20"/>
                    </w:rPr>
                    <w:t>BYCs:</w:t>
                  </w:r>
                </w:p>
                <w:p w14:paraId="62BF40D2" w14:textId="77777777" w:rsidR="00EE6A5C" w:rsidRPr="00005E7E" w:rsidRDefault="00EE6A5C" w:rsidP="00EE6A5C">
                  <w:pPr>
                    <w:widowControl w:val="0"/>
                    <w:jc w:val="both"/>
                    <w:rPr>
                      <w:rFonts w:ascii="Arial" w:eastAsia="Calibri" w:hAnsi="Arial"/>
                      <w:sz w:val="20"/>
                      <w:szCs w:val="20"/>
                    </w:rPr>
                  </w:pPr>
                </w:p>
                <w:p w14:paraId="5E26A801" w14:textId="77777777" w:rsidR="00EE6A5C" w:rsidRPr="00005E7E" w:rsidRDefault="00EE6A5C" w:rsidP="00EE6A5C">
                  <w:pPr>
                    <w:widowControl w:val="0"/>
                    <w:jc w:val="both"/>
                    <w:rPr>
                      <w:rFonts w:ascii="Arial" w:eastAsia="Calibri" w:hAnsi="Arial"/>
                      <w:sz w:val="20"/>
                      <w:szCs w:val="20"/>
                    </w:rPr>
                  </w:pPr>
                </w:p>
                <w:p w14:paraId="0C0827E7" w14:textId="77777777" w:rsidR="00EE6A5C" w:rsidRPr="00005E7E" w:rsidRDefault="00EE6A5C" w:rsidP="00EE6A5C">
                  <w:pPr>
                    <w:widowControl w:val="0"/>
                    <w:jc w:val="both"/>
                    <w:rPr>
                      <w:rFonts w:ascii="Arial" w:eastAsia="Calibri" w:hAnsi="Arial"/>
                      <w:sz w:val="20"/>
                      <w:szCs w:val="20"/>
                    </w:rPr>
                  </w:pPr>
                </w:p>
                <w:p w14:paraId="2FEF6DDC" w14:textId="77777777" w:rsidR="00EE6A5C" w:rsidRPr="00005E7E" w:rsidRDefault="00EE6A5C" w:rsidP="00EE6A5C">
                  <w:pPr>
                    <w:widowControl w:val="0"/>
                    <w:jc w:val="both"/>
                    <w:rPr>
                      <w:rFonts w:ascii="Arial" w:eastAsia="Calibri" w:hAnsi="Arial"/>
                      <w:sz w:val="20"/>
                      <w:szCs w:val="20"/>
                    </w:rPr>
                  </w:pPr>
                </w:p>
                <w:p w14:paraId="0F565975" w14:textId="77777777" w:rsidR="00EE6A5C" w:rsidRPr="00005E7E" w:rsidRDefault="00EE6A5C" w:rsidP="00EE6A5C">
                  <w:pPr>
                    <w:widowControl w:val="0"/>
                    <w:jc w:val="both"/>
                    <w:rPr>
                      <w:rFonts w:ascii="Arial" w:hAnsi="Arial"/>
                      <w:sz w:val="20"/>
                      <w:szCs w:val="20"/>
                    </w:rPr>
                  </w:pPr>
                </w:p>
              </w:tc>
              <w:tc>
                <w:tcPr>
                  <w:tcW w:w="9446" w:type="dxa"/>
                  <w:gridSpan w:val="2"/>
                  <w:tcBorders>
                    <w:top w:val="nil"/>
                    <w:left w:val="nil"/>
                    <w:bottom w:val="nil"/>
                    <w:right w:val="nil"/>
                  </w:tcBorders>
                </w:tcPr>
                <w:p w14:paraId="7EB28A62" w14:textId="7B6E8394" w:rsidR="00EE6A5C" w:rsidRPr="00005E7E" w:rsidRDefault="00EE6A5C" w:rsidP="00EE6A5C">
                  <w:pPr>
                    <w:widowControl w:val="0"/>
                    <w:tabs>
                      <w:tab w:val="left" w:pos="9195"/>
                    </w:tabs>
                    <w:rPr>
                      <w:rFonts w:ascii="Arial" w:hAnsi="Arial" w:cs="Arial"/>
                      <w:sz w:val="20"/>
                      <w:szCs w:val="20"/>
                    </w:rPr>
                  </w:pPr>
                  <w:r w:rsidRPr="00005E7E">
                    <w:rPr>
                      <w:rFonts w:ascii="Arial" w:eastAsia="Calibri" w:hAnsi="Arial" w:cs="Arial"/>
                      <w:sz w:val="20"/>
                      <w:szCs w:val="20"/>
                    </w:rPr>
                    <w:t>The South West Age Groups are also the region’s British Youth Championship Qualifiers</w:t>
                  </w:r>
                </w:p>
              </w:tc>
            </w:tr>
            <w:tr w:rsidR="00EE6A5C" w:rsidRPr="00005E7E" w14:paraId="34302217" w14:textId="77777777" w:rsidTr="00EB1598">
              <w:trPr>
                <w:trHeight w:val="180"/>
              </w:trPr>
              <w:tc>
                <w:tcPr>
                  <w:tcW w:w="1489" w:type="dxa"/>
                  <w:vMerge/>
                  <w:tcBorders>
                    <w:top w:val="nil"/>
                    <w:left w:val="nil"/>
                    <w:bottom w:val="nil"/>
                    <w:right w:val="nil"/>
                  </w:tcBorders>
                  <w:vAlign w:val="center"/>
                </w:tcPr>
                <w:p w14:paraId="4F224AB8" w14:textId="77777777" w:rsidR="00EE6A5C" w:rsidRPr="00005E7E" w:rsidRDefault="00EE6A5C" w:rsidP="00EE6A5C">
                  <w:pPr>
                    <w:widowControl w:val="0"/>
                    <w:rPr>
                      <w:rFonts w:ascii="Arial" w:eastAsia="Calibri" w:hAnsi="Arial"/>
                      <w:sz w:val="20"/>
                      <w:szCs w:val="20"/>
                    </w:rPr>
                  </w:pPr>
                </w:p>
              </w:tc>
              <w:tc>
                <w:tcPr>
                  <w:tcW w:w="1342" w:type="dxa"/>
                  <w:tcBorders>
                    <w:top w:val="nil"/>
                    <w:left w:val="nil"/>
                    <w:bottom w:val="nil"/>
                    <w:right w:val="nil"/>
                  </w:tcBorders>
                </w:tcPr>
                <w:p w14:paraId="71995666" w14:textId="6E0365C0" w:rsidR="00EE6A5C" w:rsidRPr="00005E7E" w:rsidRDefault="00EE6A5C" w:rsidP="00EE6A5C">
                  <w:pPr>
                    <w:widowControl w:val="0"/>
                    <w:rPr>
                      <w:rFonts w:ascii="Arial" w:hAnsi="Arial" w:cs="Arial"/>
                      <w:sz w:val="20"/>
                      <w:szCs w:val="20"/>
                    </w:rPr>
                  </w:pPr>
                  <w:r w:rsidRPr="00005E7E">
                    <w:rPr>
                      <w:rFonts w:ascii="Arial" w:eastAsia="Calibri" w:hAnsi="Arial" w:cs="Arial"/>
                      <w:sz w:val="20"/>
                      <w:szCs w:val="20"/>
                    </w:rPr>
                    <w:t xml:space="preserve">When: </w:t>
                  </w:r>
                </w:p>
              </w:tc>
              <w:tc>
                <w:tcPr>
                  <w:tcW w:w="8104" w:type="dxa"/>
                  <w:tcBorders>
                    <w:top w:val="nil"/>
                    <w:left w:val="nil"/>
                    <w:bottom w:val="nil"/>
                    <w:right w:val="nil"/>
                  </w:tcBorders>
                </w:tcPr>
                <w:p w14:paraId="229473ED" w14:textId="77777777" w:rsidR="00EE6A5C" w:rsidRPr="00005E7E" w:rsidRDefault="00EE6A5C" w:rsidP="00EE6A5C">
                  <w:pPr>
                    <w:widowControl w:val="0"/>
                    <w:rPr>
                      <w:rFonts w:ascii="Arial" w:eastAsia="Calibri" w:hAnsi="Arial" w:cs="Arial"/>
                      <w:sz w:val="20"/>
                      <w:szCs w:val="20"/>
                    </w:rPr>
                  </w:pPr>
                  <w:r w:rsidRPr="00005E7E">
                    <w:rPr>
                      <w:rFonts w:ascii="Arial" w:eastAsia="Calibri" w:hAnsi="Arial" w:cs="Arial"/>
                      <w:sz w:val="20"/>
                      <w:szCs w:val="20"/>
                    </w:rPr>
                    <w:t>2 - 4 May 2026, general schedule will be announced by BF in January 26.</w:t>
                  </w:r>
                </w:p>
              </w:tc>
            </w:tr>
            <w:tr w:rsidR="00EE6A5C" w:rsidRPr="00005E7E" w14:paraId="349F0E9D" w14:textId="77777777" w:rsidTr="00EB1598">
              <w:trPr>
                <w:trHeight w:val="324"/>
              </w:trPr>
              <w:tc>
                <w:tcPr>
                  <w:tcW w:w="1489" w:type="dxa"/>
                  <w:vMerge/>
                  <w:tcBorders>
                    <w:top w:val="nil"/>
                    <w:left w:val="nil"/>
                    <w:bottom w:val="nil"/>
                    <w:right w:val="nil"/>
                  </w:tcBorders>
                  <w:vAlign w:val="center"/>
                </w:tcPr>
                <w:p w14:paraId="3598A1C6" w14:textId="77777777" w:rsidR="00EE6A5C" w:rsidRPr="00005E7E" w:rsidRDefault="00EE6A5C" w:rsidP="00EE6A5C">
                  <w:pPr>
                    <w:widowControl w:val="0"/>
                    <w:rPr>
                      <w:rFonts w:ascii="Arial" w:eastAsia="Calibri" w:hAnsi="Arial"/>
                      <w:sz w:val="20"/>
                      <w:szCs w:val="20"/>
                    </w:rPr>
                  </w:pPr>
                </w:p>
              </w:tc>
              <w:tc>
                <w:tcPr>
                  <w:tcW w:w="1342" w:type="dxa"/>
                  <w:tcBorders>
                    <w:top w:val="nil"/>
                    <w:left w:val="nil"/>
                    <w:bottom w:val="nil"/>
                    <w:right w:val="nil"/>
                  </w:tcBorders>
                </w:tcPr>
                <w:p w14:paraId="3B830577" w14:textId="68A3AE26" w:rsidR="00EE6A5C" w:rsidRPr="00005E7E" w:rsidRDefault="00EE6A5C" w:rsidP="00EE6A5C">
                  <w:pPr>
                    <w:widowControl w:val="0"/>
                    <w:rPr>
                      <w:rFonts w:ascii="Arial" w:hAnsi="Arial" w:cs="Arial"/>
                      <w:sz w:val="20"/>
                      <w:szCs w:val="20"/>
                    </w:rPr>
                  </w:pPr>
                  <w:r w:rsidRPr="00005E7E">
                    <w:rPr>
                      <w:rFonts w:ascii="Arial" w:eastAsia="Calibri" w:hAnsi="Arial" w:cs="Arial"/>
                      <w:sz w:val="20"/>
                      <w:szCs w:val="20"/>
                    </w:rPr>
                    <w:t xml:space="preserve">Where: </w:t>
                  </w:r>
                </w:p>
              </w:tc>
              <w:tc>
                <w:tcPr>
                  <w:tcW w:w="8104" w:type="dxa"/>
                  <w:tcBorders>
                    <w:top w:val="nil"/>
                    <w:left w:val="nil"/>
                    <w:bottom w:val="nil"/>
                    <w:right w:val="nil"/>
                  </w:tcBorders>
                </w:tcPr>
                <w:p w14:paraId="2C758C96" w14:textId="77777777" w:rsidR="00EE6A5C" w:rsidRPr="00005E7E" w:rsidRDefault="00EE6A5C" w:rsidP="00EE6A5C">
                  <w:pPr>
                    <w:widowControl w:val="0"/>
                    <w:rPr>
                      <w:rFonts w:ascii="Arial" w:hAnsi="Arial" w:cs="Arial"/>
                      <w:sz w:val="20"/>
                      <w:szCs w:val="20"/>
                    </w:rPr>
                  </w:pPr>
                  <w:r w:rsidRPr="00005E7E">
                    <w:rPr>
                      <w:rFonts w:ascii="Arial" w:eastAsia="Calibri" w:hAnsi="Arial" w:cs="Arial"/>
                      <w:sz w:val="20"/>
                      <w:szCs w:val="20"/>
                    </w:rPr>
                    <w:t>EIS Sheffield, Coleridge Road, Sheffield, S9 5DA</w:t>
                  </w:r>
                </w:p>
              </w:tc>
            </w:tr>
            <w:tr w:rsidR="00EE6A5C" w:rsidRPr="00005E7E" w14:paraId="273E83CD" w14:textId="77777777" w:rsidTr="00EB1598">
              <w:trPr>
                <w:trHeight w:val="180"/>
              </w:trPr>
              <w:tc>
                <w:tcPr>
                  <w:tcW w:w="1489" w:type="dxa"/>
                  <w:vMerge/>
                  <w:tcBorders>
                    <w:top w:val="nil"/>
                    <w:left w:val="nil"/>
                    <w:bottom w:val="nil"/>
                    <w:right w:val="nil"/>
                  </w:tcBorders>
                  <w:vAlign w:val="center"/>
                </w:tcPr>
                <w:p w14:paraId="550078BF" w14:textId="77777777" w:rsidR="00EE6A5C" w:rsidRPr="00005E7E" w:rsidRDefault="00EE6A5C" w:rsidP="00EE6A5C">
                  <w:pPr>
                    <w:widowControl w:val="0"/>
                    <w:rPr>
                      <w:rFonts w:ascii="Arial" w:eastAsia="Calibri" w:hAnsi="Arial"/>
                      <w:sz w:val="20"/>
                      <w:szCs w:val="20"/>
                    </w:rPr>
                  </w:pPr>
                </w:p>
              </w:tc>
              <w:tc>
                <w:tcPr>
                  <w:tcW w:w="1342" w:type="dxa"/>
                  <w:tcBorders>
                    <w:top w:val="nil"/>
                    <w:left w:val="nil"/>
                    <w:bottom w:val="nil"/>
                    <w:right w:val="nil"/>
                  </w:tcBorders>
                </w:tcPr>
                <w:p w14:paraId="0E251DD1" w14:textId="0643A8AC" w:rsidR="00EE6A5C" w:rsidRPr="00005E7E" w:rsidRDefault="00EE6A5C" w:rsidP="00EE6A5C">
                  <w:pPr>
                    <w:widowControl w:val="0"/>
                    <w:tabs>
                      <w:tab w:val="left" w:pos="2520"/>
                    </w:tabs>
                    <w:rPr>
                      <w:rFonts w:ascii="Arial" w:hAnsi="Arial" w:cs="Arial"/>
                      <w:sz w:val="20"/>
                      <w:szCs w:val="20"/>
                    </w:rPr>
                  </w:pPr>
                  <w:r w:rsidRPr="00005E7E">
                    <w:rPr>
                      <w:rFonts w:ascii="Arial" w:eastAsia="Calibri" w:hAnsi="Arial" w:cs="Arial"/>
                      <w:sz w:val="20"/>
                      <w:szCs w:val="20"/>
                    </w:rPr>
                    <w:t>Qualification formula:</w:t>
                  </w:r>
                </w:p>
              </w:tc>
              <w:tc>
                <w:tcPr>
                  <w:tcW w:w="8104" w:type="dxa"/>
                  <w:tcBorders>
                    <w:top w:val="nil"/>
                    <w:left w:val="nil"/>
                    <w:bottom w:val="nil"/>
                    <w:right w:val="nil"/>
                  </w:tcBorders>
                </w:tcPr>
                <w:p w14:paraId="40F59A04" w14:textId="77777777" w:rsidR="00EE6A5C" w:rsidRPr="00005E7E" w:rsidRDefault="00EE6A5C" w:rsidP="00EE6A5C">
                  <w:pPr>
                    <w:widowControl w:val="0"/>
                    <w:tabs>
                      <w:tab w:val="left" w:pos="2520"/>
                    </w:tabs>
                    <w:rPr>
                      <w:rFonts w:ascii="Arial" w:eastAsia="Calibri" w:hAnsi="Arial" w:cs="Arial"/>
                      <w:sz w:val="20"/>
                      <w:szCs w:val="20"/>
                    </w:rPr>
                  </w:pPr>
                  <w:r w:rsidRPr="00005E7E">
                    <w:rPr>
                      <w:rFonts w:ascii="Arial" w:eastAsia="Calibri" w:hAnsi="Arial" w:cs="Arial"/>
                      <w:sz w:val="20"/>
                      <w:szCs w:val="20"/>
                    </w:rPr>
                    <w:t>If 1-16 entries=8 will qualify. 17-19 entries=9 qualify. 20 – 22 entries=10</w:t>
                  </w:r>
                  <w:r w:rsidRPr="00005E7E">
                    <w:rPr>
                      <w:rFonts w:ascii="Arial" w:eastAsia="Calibri" w:hAnsi="Arial" w:cs="Arial"/>
                      <w:sz w:val="20"/>
                      <w:szCs w:val="20"/>
                    </w:rPr>
                    <w:br/>
                    <w:t xml:space="preserve">Those who qualify will be notified at the competition.  </w:t>
                  </w:r>
                </w:p>
                <w:p w14:paraId="2922630C" w14:textId="77777777" w:rsidR="00EE6A5C" w:rsidRPr="00005E7E" w:rsidRDefault="00EE6A5C" w:rsidP="00EE6A5C">
                  <w:pPr>
                    <w:widowControl w:val="0"/>
                    <w:tabs>
                      <w:tab w:val="left" w:pos="2520"/>
                    </w:tabs>
                    <w:rPr>
                      <w:rFonts w:ascii="Arial" w:hAnsi="Arial" w:cs="Arial"/>
                      <w:sz w:val="20"/>
                      <w:szCs w:val="20"/>
                    </w:rPr>
                  </w:pPr>
                  <w:r w:rsidRPr="00005E7E">
                    <w:rPr>
                      <w:rFonts w:ascii="Arial" w:eastAsia="Calibri" w:hAnsi="Arial" w:cs="Arial"/>
                      <w:sz w:val="20"/>
                      <w:szCs w:val="20"/>
                    </w:rPr>
                    <w:t>Entry is by invitation from BF in March 2026</w:t>
                  </w:r>
                </w:p>
              </w:tc>
            </w:tr>
          </w:tbl>
          <w:p w14:paraId="70D180E0" w14:textId="77777777" w:rsidR="00EE6A5C" w:rsidRDefault="00EE6A5C" w:rsidP="00EE6A5C">
            <w:pPr>
              <w:widowControl w:val="0"/>
              <w:rPr>
                <w:rFonts w:ascii="Arial" w:hAnsi="Arial"/>
                <w:sz w:val="20"/>
                <w:szCs w:val="20"/>
              </w:rPr>
            </w:pPr>
          </w:p>
        </w:tc>
        <w:tc>
          <w:tcPr>
            <w:tcW w:w="9448" w:type="dxa"/>
            <w:gridSpan w:val="7"/>
            <w:tcBorders>
              <w:top w:val="nil"/>
              <w:left w:val="nil"/>
              <w:bottom w:val="nil"/>
              <w:right w:val="nil"/>
            </w:tcBorders>
          </w:tcPr>
          <w:p w14:paraId="304A0B96" w14:textId="00103166" w:rsidR="00EE6A5C" w:rsidRDefault="00EE6A5C" w:rsidP="00EE6A5C">
            <w:pPr>
              <w:widowControl w:val="0"/>
              <w:tabs>
                <w:tab w:val="left" w:pos="9195"/>
              </w:tabs>
              <w:rPr>
                <w:rFonts w:ascii="Arial" w:hAnsi="Arial"/>
                <w:sz w:val="20"/>
                <w:szCs w:val="20"/>
              </w:rPr>
            </w:pPr>
            <w:r w:rsidRPr="00FA0840">
              <w:rPr>
                <w:rFonts w:ascii="Arial" w:eastAsia="Calibri" w:hAnsi="Arial" w:cs="Arial"/>
                <w:sz w:val="20"/>
                <w:szCs w:val="20"/>
              </w:rPr>
              <w:t>The South West Age Groups are also the region’s British Youth Championship Qualifiers</w:t>
            </w:r>
          </w:p>
        </w:tc>
      </w:tr>
      <w:tr w:rsidR="00EE6A5C" w14:paraId="641DB9D1" w14:textId="77777777" w:rsidTr="00B43E41">
        <w:trPr>
          <w:gridAfter w:val="1"/>
          <w:wAfter w:w="6760" w:type="dxa"/>
          <w:trHeight w:val="180"/>
        </w:trPr>
        <w:tc>
          <w:tcPr>
            <w:tcW w:w="1489" w:type="dxa"/>
            <w:vMerge/>
            <w:tcBorders>
              <w:top w:val="nil"/>
              <w:left w:val="nil"/>
              <w:bottom w:val="nil"/>
              <w:right w:val="nil"/>
            </w:tcBorders>
          </w:tcPr>
          <w:p w14:paraId="7A6466B1" w14:textId="77777777" w:rsidR="00EE6A5C" w:rsidRDefault="00EE6A5C" w:rsidP="00EE6A5C">
            <w:pPr>
              <w:widowControl w:val="0"/>
              <w:rPr>
                <w:rFonts w:ascii="Arial" w:eastAsia="Calibri" w:hAnsi="Arial"/>
                <w:sz w:val="20"/>
                <w:szCs w:val="20"/>
              </w:rPr>
            </w:pPr>
          </w:p>
        </w:tc>
        <w:tc>
          <w:tcPr>
            <w:tcW w:w="1346" w:type="dxa"/>
            <w:gridSpan w:val="3"/>
            <w:tcBorders>
              <w:top w:val="nil"/>
              <w:left w:val="nil"/>
              <w:bottom w:val="nil"/>
              <w:right w:val="nil"/>
            </w:tcBorders>
          </w:tcPr>
          <w:p w14:paraId="78C48D28" w14:textId="0843B754" w:rsidR="00EE6A5C" w:rsidRDefault="00EE6A5C" w:rsidP="00EE6A5C">
            <w:pPr>
              <w:widowControl w:val="0"/>
              <w:rPr>
                <w:rFonts w:ascii="Arial" w:hAnsi="Arial"/>
                <w:sz w:val="20"/>
                <w:szCs w:val="20"/>
              </w:rPr>
            </w:pPr>
            <w:r w:rsidRPr="00FA0840">
              <w:rPr>
                <w:rFonts w:ascii="Arial" w:eastAsia="Calibri" w:hAnsi="Arial" w:cs="Arial"/>
                <w:sz w:val="20"/>
                <w:szCs w:val="20"/>
              </w:rPr>
              <w:t xml:space="preserve">When: </w:t>
            </w:r>
          </w:p>
        </w:tc>
        <w:tc>
          <w:tcPr>
            <w:tcW w:w="8102" w:type="dxa"/>
            <w:gridSpan w:val="4"/>
            <w:tcBorders>
              <w:top w:val="nil"/>
              <w:left w:val="nil"/>
              <w:bottom w:val="nil"/>
              <w:right w:val="nil"/>
            </w:tcBorders>
          </w:tcPr>
          <w:p w14:paraId="27683749" w14:textId="28DCB782" w:rsidR="00EE6A5C" w:rsidRDefault="00EE6A5C" w:rsidP="00EE6A5C">
            <w:pPr>
              <w:widowControl w:val="0"/>
              <w:rPr>
                <w:rFonts w:ascii="Arial" w:hAnsi="Arial"/>
                <w:sz w:val="20"/>
                <w:szCs w:val="20"/>
              </w:rPr>
            </w:pPr>
            <w:r>
              <w:rPr>
                <w:rFonts w:ascii="Arial" w:eastAsia="Calibri" w:hAnsi="Arial" w:cs="Arial"/>
                <w:sz w:val="20"/>
                <w:szCs w:val="20"/>
              </w:rPr>
              <w:t>2</w:t>
            </w:r>
            <w:r w:rsidRPr="00FA0840">
              <w:rPr>
                <w:rFonts w:ascii="Arial" w:eastAsia="Calibri" w:hAnsi="Arial" w:cs="Arial"/>
                <w:sz w:val="20"/>
                <w:szCs w:val="20"/>
              </w:rPr>
              <w:t xml:space="preserve"> - </w:t>
            </w:r>
            <w:r>
              <w:rPr>
                <w:rFonts w:ascii="Arial" w:eastAsia="Calibri" w:hAnsi="Arial" w:cs="Arial"/>
                <w:sz w:val="20"/>
                <w:szCs w:val="20"/>
              </w:rPr>
              <w:t>4</w:t>
            </w:r>
            <w:r w:rsidRPr="00FA0840">
              <w:rPr>
                <w:rFonts w:ascii="Arial" w:eastAsia="Calibri" w:hAnsi="Arial" w:cs="Arial"/>
                <w:sz w:val="20"/>
                <w:szCs w:val="20"/>
              </w:rPr>
              <w:t xml:space="preserve"> May 202</w:t>
            </w:r>
            <w:r>
              <w:rPr>
                <w:rFonts w:ascii="Arial" w:eastAsia="Calibri" w:hAnsi="Arial" w:cs="Arial"/>
                <w:sz w:val="20"/>
                <w:szCs w:val="20"/>
              </w:rPr>
              <w:t>6</w:t>
            </w:r>
            <w:r w:rsidRPr="00FA0840">
              <w:rPr>
                <w:rFonts w:ascii="Arial" w:eastAsia="Calibri" w:hAnsi="Arial" w:cs="Arial"/>
                <w:sz w:val="20"/>
                <w:szCs w:val="20"/>
              </w:rPr>
              <w:t>, general schedule will be announced by BF in January 2</w:t>
            </w:r>
            <w:r>
              <w:rPr>
                <w:rFonts w:ascii="Arial" w:eastAsia="Calibri" w:hAnsi="Arial" w:cs="Arial"/>
                <w:sz w:val="20"/>
                <w:szCs w:val="20"/>
              </w:rPr>
              <w:t>6.</w:t>
            </w:r>
          </w:p>
        </w:tc>
      </w:tr>
      <w:tr w:rsidR="00EE6A5C" w14:paraId="53C8E3FB" w14:textId="3678BAE1" w:rsidTr="00EB1598">
        <w:trPr>
          <w:trHeight w:val="180"/>
        </w:trPr>
        <w:tc>
          <w:tcPr>
            <w:tcW w:w="1489" w:type="dxa"/>
            <w:vMerge/>
            <w:tcBorders>
              <w:top w:val="nil"/>
              <w:left w:val="nil"/>
              <w:bottom w:val="nil"/>
              <w:right w:val="nil"/>
            </w:tcBorders>
          </w:tcPr>
          <w:p w14:paraId="636E8002" w14:textId="77777777" w:rsidR="00EE6A5C" w:rsidRDefault="00EE6A5C" w:rsidP="00EE6A5C">
            <w:pPr>
              <w:widowControl w:val="0"/>
              <w:rPr>
                <w:rFonts w:ascii="Arial" w:eastAsia="Calibri" w:hAnsi="Arial"/>
                <w:sz w:val="20"/>
                <w:szCs w:val="20"/>
              </w:rPr>
            </w:pPr>
          </w:p>
        </w:tc>
        <w:tc>
          <w:tcPr>
            <w:tcW w:w="1346" w:type="dxa"/>
            <w:gridSpan w:val="3"/>
            <w:tcBorders>
              <w:top w:val="nil"/>
              <w:left w:val="nil"/>
              <w:bottom w:val="nil"/>
              <w:right w:val="nil"/>
            </w:tcBorders>
          </w:tcPr>
          <w:p w14:paraId="0BDDB72D" w14:textId="11B54AAC" w:rsidR="00EE6A5C" w:rsidRDefault="00EE6A5C" w:rsidP="00EE6A5C">
            <w:pPr>
              <w:widowControl w:val="0"/>
              <w:rPr>
                <w:rFonts w:ascii="Arial" w:hAnsi="Arial"/>
                <w:sz w:val="20"/>
                <w:szCs w:val="20"/>
              </w:rPr>
            </w:pPr>
            <w:r w:rsidRPr="00FA0840">
              <w:rPr>
                <w:rFonts w:ascii="Arial" w:eastAsia="Calibri" w:hAnsi="Arial" w:cs="Arial"/>
                <w:sz w:val="20"/>
                <w:szCs w:val="20"/>
              </w:rPr>
              <w:t xml:space="preserve">Where: </w:t>
            </w:r>
          </w:p>
        </w:tc>
        <w:tc>
          <w:tcPr>
            <w:tcW w:w="14862" w:type="dxa"/>
            <w:gridSpan w:val="5"/>
          </w:tcPr>
          <w:p w14:paraId="50A62A65" w14:textId="72FE6420" w:rsidR="00EE6A5C" w:rsidRDefault="00EE6A5C" w:rsidP="00EE6A5C">
            <w:r w:rsidRPr="00FA0840">
              <w:rPr>
                <w:rFonts w:ascii="Arial" w:eastAsia="Calibri" w:hAnsi="Arial" w:cs="Arial"/>
                <w:sz w:val="20"/>
                <w:szCs w:val="20"/>
              </w:rPr>
              <w:t>EIS Sheffield, Coleridge Road, Sheffield, S9 5DA</w:t>
            </w:r>
          </w:p>
        </w:tc>
      </w:tr>
      <w:tr w:rsidR="00EE6A5C" w14:paraId="1C634692" w14:textId="77777777" w:rsidTr="00B43E41">
        <w:trPr>
          <w:gridAfter w:val="1"/>
          <w:wAfter w:w="6760" w:type="dxa"/>
          <w:trHeight w:val="180"/>
        </w:trPr>
        <w:tc>
          <w:tcPr>
            <w:tcW w:w="1489" w:type="dxa"/>
            <w:vMerge/>
            <w:tcBorders>
              <w:top w:val="nil"/>
              <w:left w:val="nil"/>
              <w:bottom w:val="nil"/>
              <w:right w:val="nil"/>
            </w:tcBorders>
          </w:tcPr>
          <w:p w14:paraId="5CDEFB95" w14:textId="77777777" w:rsidR="00EE6A5C" w:rsidRDefault="00EE6A5C" w:rsidP="00EE6A5C">
            <w:pPr>
              <w:widowControl w:val="0"/>
              <w:rPr>
                <w:rFonts w:ascii="Arial" w:eastAsia="Calibri" w:hAnsi="Arial"/>
                <w:sz w:val="20"/>
                <w:szCs w:val="20"/>
              </w:rPr>
            </w:pPr>
          </w:p>
        </w:tc>
        <w:tc>
          <w:tcPr>
            <w:tcW w:w="1346" w:type="dxa"/>
            <w:gridSpan w:val="3"/>
            <w:tcBorders>
              <w:top w:val="nil"/>
              <w:left w:val="nil"/>
              <w:bottom w:val="nil"/>
              <w:right w:val="nil"/>
            </w:tcBorders>
          </w:tcPr>
          <w:p w14:paraId="71667671" w14:textId="24540FF2" w:rsidR="00EE6A5C" w:rsidRDefault="00EE6A5C" w:rsidP="00EE6A5C">
            <w:pPr>
              <w:widowControl w:val="0"/>
              <w:tabs>
                <w:tab w:val="left" w:pos="2520"/>
              </w:tabs>
              <w:rPr>
                <w:rFonts w:ascii="Arial" w:hAnsi="Arial"/>
                <w:sz w:val="20"/>
                <w:szCs w:val="20"/>
              </w:rPr>
            </w:pPr>
            <w:r w:rsidRPr="00FA0840">
              <w:rPr>
                <w:rFonts w:ascii="Arial" w:eastAsia="Calibri" w:hAnsi="Arial" w:cs="Arial"/>
                <w:sz w:val="20"/>
                <w:szCs w:val="20"/>
              </w:rPr>
              <w:t>Qualification formula:</w:t>
            </w:r>
          </w:p>
        </w:tc>
        <w:tc>
          <w:tcPr>
            <w:tcW w:w="8102" w:type="dxa"/>
            <w:gridSpan w:val="4"/>
            <w:tcBorders>
              <w:top w:val="nil"/>
              <w:left w:val="nil"/>
              <w:bottom w:val="nil"/>
              <w:right w:val="nil"/>
            </w:tcBorders>
          </w:tcPr>
          <w:p w14:paraId="47F4752E" w14:textId="77777777" w:rsidR="00EE6A5C" w:rsidRPr="00FA0840" w:rsidRDefault="00EE6A5C" w:rsidP="00EE6A5C">
            <w:pPr>
              <w:widowControl w:val="0"/>
              <w:tabs>
                <w:tab w:val="left" w:pos="2520"/>
              </w:tabs>
              <w:rPr>
                <w:rFonts w:ascii="Arial" w:eastAsia="Calibri" w:hAnsi="Arial" w:cs="Arial"/>
                <w:sz w:val="20"/>
                <w:szCs w:val="20"/>
              </w:rPr>
            </w:pPr>
            <w:r w:rsidRPr="00FA0840">
              <w:rPr>
                <w:rFonts w:ascii="Arial" w:eastAsia="Calibri" w:hAnsi="Arial" w:cs="Arial"/>
                <w:sz w:val="20"/>
                <w:szCs w:val="20"/>
              </w:rPr>
              <w:t>If 1-16 entries=8 will qualify. 17-19 entries=9 qualify. 20 – 22 entries=10</w:t>
            </w:r>
            <w:r w:rsidRPr="00FA0840">
              <w:rPr>
                <w:rFonts w:ascii="Arial" w:eastAsia="Calibri" w:hAnsi="Arial" w:cs="Arial"/>
                <w:sz w:val="20"/>
                <w:szCs w:val="20"/>
              </w:rPr>
              <w:br/>
              <w:t xml:space="preserve">Those who qualify will be notified at the competition.  </w:t>
            </w:r>
          </w:p>
          <w:p w14:paraId="02DABBCD" w14:textId="08403D61" w:rsidR="00EE6A5C" w:rsidRDefault="00EE6A5C" w:rsidP="00EE6A5C">
            <w:pPr>
              <w:widowControl w:val="0"/>
              <w:tabs>
                <w:tab w:val="left" w:pos="2520"/>
              </w:tabs>
              <w:rPr>
                <w:rFonts w:ascii="Arial" w:hAnsi="Arial"/>
                <w:sz w:val="20"/>
                <w:szCs w:val="20"/>
              </w:rPr>
            </w:pPr>
            <w:r w:rsidRPr="00FA0840">
              <w:rPr>
                <w:rFonts w:ascii="Arial" w:eastAsia="Calibri" w:hAnsi="Arial" w:cs="Arial"/>
                <w:sz w:val="20"/>
                <w:szCs w:val="20"/>
              </w:rPr>
              <w:t xml:space="preserve">Entry is by invitation from BF in </w:t>
            </w:r>
            <w:r>
              <w:rPr>
                <w:rFonts w:ascii="Arial" w:eastAsia="Calibri" w:hAnsi="Arial" w:cs="Arial"/>
                <w:sz w:val="20"/>
                <w:szCs w:val="20"/>
              </w:rPr>
              <w:t>March 2026</w:t>
            </w:r>
          </w:p>
        </w:tc>
      </w:tr>
    </w:tbl>
    <w:p w14:paraId="27971121" w14:textId="77777777" w:rsidR="008D423E" w:rsidRDefault="008D423E"/>
    <w:sectPr w:rsidR="008D423E">
      <w:headerReference w:type="default" r:id="rId6"/>
      <w:pgSz w:w="11906" w:h="16838"/>
      <w:pgMar w:top="720" w:right="720" w:bottom="720" w:left="720" w:header="283"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5EE4D" w14:textId="77777777" w:rsidR="0052301C" w:rsidRDefault="0052301C">
      <w:r>
        <w:separator/>
      </w:r>
    </w:p>
  </w:endnote>
  <w:endnote w:type="continuationSeparator" w:id="0">
    <w:p w14:paraId="01124869" w14:textId="77777777" w:rsidR="0052301C" w:rsidRDefault="0052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740C" w14:textId="77777777" w:rsidR="0052301C" w:rsidRDefault="0052301C">
      <w:r>
        <w:separator/>
      </w:r>
    </w:p>
  </w:footnote>
  <w:footnote w:type="continuationSeparator" w:id="0">
    <w:p w14:paraId="55671349" w14:textId="77777777" w:rsidR="0052301C" w:rsidRDefault="00523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A121" w14:textId="7E56F8D3" w:rsidR="008D423E" w:rsidRDefault="00000000">
    <w:pPr>
      <w:pStyle w:val="Title"/>
      <w:jc w:val="center"/>
      <w:rPr>
        <w:sz w:val="32"/>
        <w:szCs w:val="32"/>
      </w:rPr>
    </w:pPr>
    <w:r>
      <w:rPr>
        <w:sz w:val="32"/>
        <w:szCs w:val="32"/>
      </w:rPr>
      <w:t xml:space="preserve">South West of England Age Groups </w:t>
    </w:r>
    <w:proofErr w:type="gramStart"/>
    <w:r>
      <w:rPr>
        <w:sz w:val="32"/>
        <w:szCs w:val="32"/>
      </w:rPr>
      <w:t xml:space="preserve">Competition  </w:t>
    </w:r>
    <w:r w:rsidR="000D3BC9">
      <w:rPr>
        <w:b/>
        <w:bCs/>
        <w:sz w:val="36"/>
        <w:szCs w:val="36"/>
      </w:rPr>
      <w:t>EPEE</w:t>
    </w:r>
    <w:proofErr w:type="gramEnd"/>
  </w:p>
  <w:p w14:paraId="14772A2F" w14:textId="6F38AD76" w:rsidR="008D423E" w:rsidRDefault="00000000">
    <w:pPr>
      <w:pStyle w:val="Title"/>
      <w:jc w:val="center"/>
      <w:rPr>
        <w:sz w:val="32"/>
        <w:szCs w:val="32"/>
      </w:rPr>
    </w:pPr>
    <w:bookmarkStart w:id="0" w:name="_Hlk119063573"/>
    <w:r>
      <w:rPr>
        <w:sz w:val="30"/>
        <w:szCs w:val="30"/>
      </w:rPr>
      <w:t>British Youth Championships Regional Qualifying Event 202</w:t>
    </w:r>
    <w:bookmarkEnd w:id="0"/>
    <w:r w:rsidR="00B43E41">
      <w:rPr>
        <w:sz w:val="30"/>
        <w:szCs w:val="30"/>
      </w:rPr>
      <w:t>6</w:t>
    </w:r>
  </w:p>
  <w:p w14:paraId="3A9A1395" w14:textId="77777777" w:rsidR="008D423E" w:rsidRDefault="008D423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3E"/>
    <w:rsid w:val="00087922"/>
    <w:rsid w:val="000D3BC9"/>
    <w:rsid w:val="000E23E0"/>
    <w:rsid w:val="001861F6"/>
    <w:rsid w:val="00195680"/>
    <w:rsid w:val="00196C16"/>
    <w:rsid w:val="001A6EC3"/>
    <w:rsid w:val="001E00FC"/>
    <w:rsid w:val="001F5383"/>
    <w:rsid w:val="0028078A"/>
    <w:rsid w:val="002F1971"/>
    <w:rsid w:val="002F31AA"/>
    <w:rsid w:val="003254AE"/>
    <w:rsid w:val="003358FF"/>
    <w:rsid w:val="003B6BDA"/>
    <w:rsid w:val="003E23B7"/>
    <w:rsid w:val="00421FA0"/>
    <w:rsid w:val="0052301C"/>
    <w:rsid w:val="00537404"/>
    <w:rsid w:val="005403C8"/>
    <w:rsid w:val="005636B8"/>
    <w:rsid w:val="00581C2F"/>
    <w:rsid w:val="00594DC3"/>
    <w:rsid w:val="005D0E3D"/>
    <w:rsid w:val="0063354D"/>
    <w:rsid w:val="0068467D"/>
    <w:rsid w:val="00715243"/>
    <w:rsid w:val="007D210F"/>
    <w:rsid w:val="007D7988"/>
    <w:rsid w:val="00823A53"/>
    <w:rsid w:val="008C40D1"/>
    <w:rsid w:val="008D423E"/>
    <w:rsid w:val="008E0911"/>
    <w:rsid w:val="00906894"/>
    <w:rsid w:val="00966E6D"/>
    <w:rsid w:val="009C5F4C"/>
    <w:rsid w:val="00A409A5"/>
    <w:rsid w:val="00A42B82"/>
    <w:rsid w:val="00A436AD"/>
    <w:rsid w:val="00A878B1"/>
    <w:rsid w:val="00B43E41"/>
    <w:rsid w:val="00B5575A"/>
    <w:rsid w:val="00B75B3C"/>
    <w:rsid w:val="00B963CE"/>
    <w:rsid w:val="00BA2F3B"/>
    <w:rsid w:val="00BB311F"/>
    <w:rsid w:val="00CA4E1A"/>
    <w:rsid w:val="00CD4C8C"/>
    <w:rsid w:val="00D6588E"/>
    <w:rsid w:val="00E574BD"/>
    <w:rsid w:val="00EA4408"/>
    <w:rsid w:val="00EB1598"/>
    <w:rsid w:val="00EE6A5C"/>
    <w:rsid w:val="00F00B42"/>
    <w:rsid w:val="00F64476"/>
    <w:rsid w:val="00FA3876"/>
    <w:rsid w:val="00FB049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2C8A"/>
  <w15:docId w15:val="{636B40A6-5D38-4A50-BA41-60544EB0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526F5"/>
  </w:style>
  <w:style w:type="character" w:customStyle="1" w:styleId="FooterChar">
    <w:name w:val="Footer Char"/>
    <w:basedOn w:val="DefaultParagraphFont"/>
    <w:link w:val="Footer"/>
    <w:uiPriority w:val="99"/>
    <w:qFormat/>
    <w:rsid w:val="00D526F5"/>
  </w:style>
  <w:style w:type="character" w:customStyle="1" w:styleId="TitleChar">
    <w:name w:val="Title Char"/>
    <w:basedOn w:val="DefaultParagraphFont"/>
    <w:link w:val="Title"/>
    <w:uiPriority w:val="10"/>
    <w:qFormat/>
    <w:rsid w:val="00D526F5"/>
    <w:rPr>
      <w:rFonts w:asciiTheme="majorHAnsi" w:eastAsiaTheme="majorEastAsia" w:hAnsiTheme="majorHAnsi" w:cstheme="majorBidi"/>
      <w:spacing w:val="-10"/>
      <w:kern w:val="2"/>
      <w:sz w:val="56"/>
      <w:szCs w:val="56"/>
    </w:rPr>
  </w:style>
  <w:style w:type="character" w:styleId="Hyperlink">
    <w:name w:val="Hyperlink"/>
    <w:basedOn w:val="DefaultParagraphFont"/>
    <w:uiPriority w:val="99"/>
    <w:unhideWhenUsed/>
    <w:rsid w:val="00D526F5"/>
    <w:rPr>
      <w:color w:val="0563C1" w:themeColor="hyperlink"/>
      <w:u w:val="single"/>
    </w:rPr>
  </w:style>
  <w:style w:type="character" w:styleId="UnresolvedMention">
    <w:name w:val="Unresolved Mention"/>
    <w:basedOn w:val="DefaultParagraphFont"/>
    <w:uiPriority w:val="99"/>
    <w:semiHidden/>
    <w:unhideWhenUsed/>
    <w:qFormat/>
    <w:rsid w:val="00D526F5"/>
    <w:rPr>
      <w:color w:val="605E5C"/>
      <w:shd w:val="clear" w:color="auto" w:fill="E1DFDD"/>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526F5"/>
    <w:pPr>
      <w:tabs>
        <w:tab w:val="center" w:pos="4513"/>
        <w:tab w:val="right" w:pos="9026"/>
      </w:tabs>
    </w:pPr>
  </w:style>
  <w:style w:type="paragraph" w:styleId="Footer">
    <w:name w:val="footer"/>
    <w:basedOn w:val="Normal"/>
    <w:link w:val="FooterChar"/>
    <w:uiPriority w:val="99"/>
    <w:unhideWhenUsed/>
    <w:rsid w:val="00D526F5"/>
    <w:pPr>
      <w:tabs>
        <w:tab w:val="center" w:pos="4513"/>
        <w:tab w:val="right" w:pos="9026"/>
      </w:tabs>
    </w:pPr>
  </w:style>
  <w:style w:type="paragraph" w:styleId="Title">
    <w:name w:val="Title"/>
    <w:basedOn w:val="Normal"/>
    <w:next w:val="Normal"/>
    <w:link w:val="TitleChar"/>
    <w:uiPriority w:val="10"/>
    <w:qFormat/>
    <w:rsid w:val="00D526F5"/>
    <w:pPr>
      <w:contextualSpacing/>
    </w:pPr>
    <w:rPr>
      <w:rFonts w:asciiTheme="majorHAnsi" w:eastAsiaTheme="majorEastAsia" w:hAnsiTheme="majorHAnsi" w:cstheme="majorBidi"/>
      <w:spacing w:val="-10"/>
      <w:kern w:val="2"/>
      <w:sz w:val="56"/>
      <w:szCs w:val="56"/>
    </w:rPr>
  </w:style>
  <w:style w:type="paragraph" w:styleId="Revision">
    <w:name w:val="Revision"/>
    <w:uiPriority w:val="99"/>
    <w:semiHidden/>
    <w:qFormat/>
    <w:rsid w:val="007A53FA"/>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D52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Pearce</dc:creator>
  <dc:description/>
  <cp:lastModifiedBy>Jane B</cp:lastModifiedBy>
  <cp:revision>3</cp:revision>
  <cp:lastPrinted>2025-01-09T22:40:00Z</cp:lastPrinted>
  <dcterms:created xsi:type="dcterms:W3CDTF">2025-09-26T23:52:00Z</dcterms:created>
  <dcterms:modified xsi:type="dcterms:W3CDTF">2026-01-06T15:38:00Z</dcterms:modified>
  <dc:language>en-GB</dc:language>
</cp:coreProperties>
</file>